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9A" w:rsidRDefault="002E7D9A" w:rsidP="002E7D9A">
      <w:pPr>
        <w:pStyle w:val="a3"/>
        <w:jc w:val="right"/>
      </w:pPr>
    </w:p>
    <w:p w:rsidR="00917872" w:rsidRDefault="00D04AB4" w:rsidP="00917872">
      <w:pPr>
        <w:pStyle w:val="af"/>
        <w:jc w:val="center"/>
        <w:rPr>
          <w:b/>
          <w:bCs/>
          <w:sz w:val="32"/>
        </w:rPr>
      </w:pPr>
      <w:r>
        <w:rPr>
          <w:b/>
          <w:bCs/>
          <w:sz w:val="32"/>
        </w:rPr>
        <w:t>УЧАСТКОВАЯ</w:t>
      </w:r>
      <w:r w:rsidR="002E7D9A">
        <w:rPr>
          <w:b/>
          <w:bCs/>
          <w:sz w:val="32"/>
        </w:rPr>
        <w:t xml:space="preserve"> </w:t>
      </w:r>
      <w:r w:rsidR="00917872">
        <w:rPr>
          <w:b/>
          <w:bCs/>
          <w:sz w:val="32"/>
        </w:rPr>
        <w:t>ИЗБИРАТЕЛЬНАЯ КОМИССИЯ</w:t>
      </w:r>
    </w:p>
    <w:p w:rsidR="00FA7045" w:rsidRDefault="00D04AB4" w:rsidP="00917872">
      <w:pPr>
        <w:jc w:val="center"/>
        <w:rPr>
          <w:b/>
          <w:bCs/>
          <w:sz w:val="32"/>
          <w:u w:val="single"/>
        </w:rPr>
      </w:pPr>
      <w:r>
        <w:rPr>
          <w:b/>
          <w:bCs/>
          <w:sz w:val="32"/>
        </w:rPr>
        <w:t xml:space="preserve">№ </w:t>
      </w:r>
      <w:r w:rsidR="00FA7045">
        <w:rPr>
          <w:b/>
          <w:bCs/>
          <w:sz w:val="32"/>
        </w:rPr>
        <w:t>362</w:t>
      </w:r>
      <w:r w:rsidR="00FA7045">
        <w:rPr>
          <w:b/>
          <w:bCs/>
          <w:sz w:val="32"/>
        </w:rPr>
        <w:br/>
      </w:r>
      <w:r w:rsidR="00FA7045">
        <w:rPr>
          <w:b/>
          <w:bCs/>
          <w:sz w:val="32"/>
          <w:u w:val="single"/>
        </w:rPr>
        <w:t>391126,Рязанская область,Рыбновский район,</w:t>
      </w:r>
    </w:p>
    <w:p w:rsidR="00917872" w:rsidRPr="00FA7045" w:rsidRDefault="00FA7045" w:rsidP="00917872">
      <w:pPr>
        <w:jc w:val="center"/>
        <w:rPr>
          <w:sz w:val="32"/>
          <w:u w:val="single"/>
        </w:rPr>
      </w:pPr>
      <w:r>
        <w:rPr>
          <w:b/>
          <w:bCs/>
          <w:sz w:val="32"/>
          <w:u w:val="single"/>
        </w:rPr>
        <w:t>с.Большое Жоково дом 38.</w:t>
      </w:r>
    </w:p>
    <w:p w:rsidR="00253B68" w:rsidRPr="00EA3D8D" w:rsidRDefault="00253B68">
      <w:pPr>
        <w:jc w:val="center"/>
        <w:rPr>
          <w:b/>
          <w:szCs w:val="28"/>
        </w:rPr>
      </w:pPr>
    </w:p>
    <w:p w:rsidR="008804D3" w:rsidRPr="008F7C11" w:rsidRDefault="008804D3" w:rsidP="008804D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Р Е Ш Е Н </w:t>
      </w:r>
      <w:r w:rsidRPr="008F7C11">
        <w:rPr>
          <w:b/>
          <w:bCs/>
          <w:sz w:val="32"/>
        </w:rPr>
        <w:t>И</w:t>
      </w:r>
      <w:r>
        <w:rPr>
          <w:b/>
          <w:bCs/>
          <w:sz w:val="32"/>
        </w:rPr>
        <w:t xml:space="preserve"> </w:t>
      </w:r>
      <w:r w:rsidRPr="008F7C11">
        <w:rPr>
          <w:b/>
          <w:bCs/>
          <w:sz w:val="32"/>
        </w:rPr>
        <w:t>Е</w:t>
      </w:r>
    </w:p>
    <w:p w:rsidR="00917872" w:rsidRDefault="00917872">
      <w:pPr>
        <w:jc w:val="center"/>
        <w:rPr>
          <w:b/>
        </w:rPr>
      </w:pPr>
    </w:p>
    <w:p w:rsidR="00253B68" w:rsidRPr="008B5DDA" w:rsidRDefault="00FA7045">
      <w:pPr>
        <w:jc w:val="both"/>
        <w:rPr>
          <w:szCs w:val="28"/>
        </w:rPr>
      </w:pPr>
      <w:r>
        <w:rPr>
          <w:szCs w:val="28"/>
        </w:rPr>
        <w:t>30</w:t>
      </w:r>
      <w:r w:rsidR="000E7EE8">
        <w:rPr>
          <w:szCs w:val="28"/>
        </w:rPr>
        <w:t xml:space="preserve"> </w:t>
      </w:r>
      <w:r w:rsidR="005B2EE6">
        <w:rPr>
          <w:szCs w:val="28"/>
        </w:rPr>
        <w:t>января</w:t>
      </w:r>
      <w:r w:rsidR="00E82C77" w:rsidRPr="008B0057">
        <w:rPr>
          <w:szCs w:val="28"/>
        </w:rPr>
        <w:t xml:space="preserve"> 20</w:t>
      </w:r>
      <w:r w:rsidR="00404531">
        <w:rPr>
          <w:szCs w:val="28"/>
        </w:rPr>
        <w:t>2</w:t>
      </w:r>
      <w:r w:rsidR="005B2EE6">
        <w:rPr>
          <w:szCs w:val="28"/>
        </w:rPr>
        <w:t>4</w:t>
      </w:r>
      <w:r w:rsidR="00E75363" w:rsidRPr="008B0057">
        <w:rPr>
          <w:szCs w:val="28"/>
        </w:rPr>
        <w:t xml:space="preserve"> года</w:t>
      </w:r>
      <w:r w:rsidR="00253B68" w:rsidRPr="008B5DDA">
        <w:rPr>
          <w:szCs w:val="28"/>
        </w:rPr>
        <w:t xml:space="preserve">                                             </w:t>
      </w:r>
      <w:r w:rsidR="008A355F">
        <w:rPr>
          <w:szCs w:val="28"/>
        </w:rPr>
        <w:t xml:space="preserve">      </w:t>
      </w:r>
      <w:r w:rsidR="00253B68" w:rsidRPr="008B5DDA">
        <w:rPr>
          <w:szCs w:val="28"/>
        </w:rPr>
        <w:t xml:space="preserve">        </w:t>
      </w:r>
      <w:r w:rsidR="00955EB7">
        <w:rPr>
          <w:szCs w:val="28"/>
        </w:rPr>
        <w:t xml:space="preserve">        </w:t>
      </w:r>
      <w:r w:rsidR="00B42D7D">
        <w:rPr>
          <w:szCs w:val="28"/>
        </w:rPr>
        <w:t xml:space="preserve">  </w:t>
      </w:r>
      <w:r w:rsidR="00075C54">
        <w:t xml:space="preserve"> </w:t>
      </w:r>
      <w:r w:rsidR="00934690">
        <w:t xml:space="preserve">    </w:t>
      </w:r>
      <w:r w:rsidR="00111B53">
        <w:t>№</w:t>
      </w:r>
      <w:r w:rsidR="00075C54">
        <w:rPr>
          <w:szCs w:val="28"/>
        </w:rPr>
        <w:t xml:space="preserve"> </w:t>
      </w:r>
      <w:r>
        <w:rPr>
          <w:szCs w:val="28"/>
        </w:rPr>
        <w:t>1</w:t>
      </w:r>
    </w:p>
    <w:p w:rsidR="00253B68" w:rsidRPr="00917872" w:rsidRDefault="00253B68">
      <w:pPr>
        <w:jc w:val="center"/>
        <w:rPr>
          <w:szCs w:val="28"/>
        </w:rPr>
      </w:pPr>
    </w:p>
    <w:p w:rsidR="00EC164E" w:rsidRDefault="00EC164E">
      <w:pPr>
        <w:rPr>
          <w:b/>
          <w:szCs w:val="28"/>
        </w:rPr>
      </w:pPr>
    </w:p>
    <w:p w:rsidR="00253B68" w:rsidRDefault="005B2EE6">
      <w:pPr>
        <w:pStyle w:val="a4"/>
        <w:rPr>
          <w:b/>
          <w:szCs w:val="28"/>
        </w:rPr>
      </w:pPr>
      <w:r>
        <w:rPr>
          <w:b/>
          <w:szCs w:val="28"/>
        </w:rPr>
        <w:t>О реализации проекта «ИнформУИК» в период подготовки</w:t>
      </w:r>
      <w:r w:rsidR="008A355F">
        <w:rPr>
          <w:b/>
          <w:szCs w:val="28"/>
        </w:rPr>
        <w:br/>
      </w:r>
      <w:r>
        <w:rPr>
          <w:b/>
          <w:szCs w:val="28"/>
        </w:rPr>
        <w:t>и проведения выборов Президента Российской Федерации</w:t>
      </w:r>
      <w:r w:rsidR="008A355F">
        <w:rPr>
          <w:b/>
          <w:szCs w:val="28"/>
        </w:rPr>
        <w:br/>
      </w:r>
      <w:r>
        <w:rPr>
          <w:b/>
          <w:szCs w:val="28"/>
        </w:rPr>
        <w:t>на территории</w:t>
      </w:r>
      <w:r w:rsidR="002E7D9A">
        <w:rPr>
          <w:b/>
          <w:szCs w:val="28"/>
        </w:rPr>
        <w:t xml:space="preserve"> </w:t>
      </w:r>
      <w:r w:rsidR="00FA7045">
        <w:rPr>
          <w:b/>
          <w:szCs w:val="28"/>
        </w:rPr>
        <w:t>избирательного участка № 362</w:t>
      </w:r>
    </w:p>
    <w:p w:rsidR="00EC164E" w:rsidRPr="00EC164E" w:rsidRDefault="00EC164E" w:rsidP="0014589E">
      <w:pPr>
        <w:pStyle w:val="a4"/>
        <w:spacing w:line="360" w:lineRule="auto"/>
        <w:ind w:firstLine="709"/>
        <w:jc w:val="both"/>
        <w:rPr>
          <w:b/>
          <w:szCs w:val="28"/>
        </w:rPr>
      </w:pPr>
    </w:p>
    <w:p w:rsidR="0014589E" w:rsidRDefault="005B2EE6" w:rsidP="0014589E">
      <w:pPr>
        <w:pStyle w:val="a4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="00587C01">
        <w:rPr>
          <w:szCs w:val="28"/>
        </w:rPr>
        <w:t>п</w:t>
      </w:r>
      <w:r>
        <w:rPr>
          <w:szCs w:val="28"/>
        </w:rPr>
        <w:t>ункт</w:t>
      </w:r>
      <w:r w:rsidR="00587C01">
        <w:rPr>
          <w:szCs w:val="28"/>
        </w:rPr>
        <w:t>ом 6</w:t>
      </w:r>
      <w:r>
        <w:rPr>
          <w:szCs w:val="28"/>
        </w:rPr>
        <w:t xml:space="preserve"> статьи 2</w:t>
      </w:r>
      <w:r w:rsidR="00587C01">
        <w:rPr>
          <w:szCs w:val="28"/>
        </w:rPr>
        <w:t>7</w:t>
      </w:r>
      <w:r>
        <w:rPr>
          <w:szCs w:val="28"/>
        </w:rPr>
        <w:t>, пунктом 2 статьи 64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2</w:t>
      </w:r>
      <w:r w:rsidR="00587C01">
        <w:rPr>
          <w:szCs w:val="28"/>
        </w:rPr>
        <w:t>2</w:t>
      </w:r>
      <w:r>
        <w:rPr>
          <w:szCs w:val="28"/>
        </w:rPr>
        <w:t>, пунктом 2 статьи 69 Федерального закона</w:t>
      </w:r>
      <w:r w:rsidR="003E2913">
        <w:rPr>
          <w:szCs w:val="28"/>
        </w:rPr>
        <w:br/>
      </w:r>
      <w:r>
        <w:rPr>
          <w:szCs w:val="28"/>
        </w:rPr>
        <w:t>от 10 января 2003 года № 19-ФЗ «О выборах Президента Российской Федерации», выпиской из протокола заседания Центральной избирательной комиссии Российской Федерации от 6 декабря 2023 года № 139-3-8 «О реализации проекта «ИнформУИК» в период подготовки и проведения выборов Президента Российской Федерации»</w:t>
      </w:r>
      <w:r w:rsidR="00EC164E">
        <w:rPr>
          <w:szCs w:val="28"/>
        </w:rPr>
        <w:t xml:space="preserve">, </w:t>
      </w:r>
      <w:r w:rsidR="003E2913">
        <w:rPr>
          <w:szCs w:val="28"/>
        </w:rPr>
        <w:t>постановлением Избирательной комиссии Рязанской области от 11 января 2024 года № 85/1108-7 «О реализации проекта «ИнформУИК» в период подготовки</w:t>
      </w:r>
      <w:r w:rsidR="003E2913">
        <w:rPr>
          <w:szCs w:val="28"/>
        </w:rPr>
        <w:br/>
        <w:t xml:space="preserve">и проведения выборов Президента Российской Федерации на территории Рязанской области», </w:t>
      </w:r>
      <w:r w:rsidR="008804D3">
        <w:rPr>
          <w:szCs w:val="28"/>
        </w:rPr>
        <w:t>решением</w:t>
      </w:r>
      <w:r w:rsidR="003E2913">
        <w:rPr>
          <w:szCs w:val="28"/>
        </w:rPr>
        <w:t xml:space="preserve"> территориальной</w:t>
      </w:r>
      <w:r w:rsidR="00FA7045">
        <w:rPr>
          <w:szCs w:val="28"/>
        </w:rPr>
        <w:t xml:space="preserve"> избирательной комиссии Рыбновского района от 30 января 2024 года №85/273-1</w:t>
      </w:r>
      <w:r w:rsidR="003E2913">
        <w:rPr>
          <w:szCs w:val="28"/>
        </w:rPr>
        <w:t xml:space="preserve"> </w:t>
      </w:r>
      <w:r w:rsidR="003E2913" w:rsidRPr="003E2913">
        <w:rPr>
          <w:szCs w:val="28"/>
        </w:rPr>
        <w:t>«О реализации проекта «ИнформУИК» в период подготовки и проведения выборов Президента Российской Федерации</w:t>
      </w:r>
      <w:r w:rsidR="003E2913">
        <w:rPr>
          <w:szCs w:val="28"/>
        </w:rPr>
        <w:t xml:space="preserve"> </w:t>
      </w:r>
      <w:r w:rsidR="00FA7045">
        <w:rPr>
          <w:szCs w:val="28"/>
        </w:rPr>
        <w:t>на территории Рыбновского</w:t>
      </w:r>
      <w:r w:rsidR="003E2913" w:rsidRPr="003E2913">
        <w:rPr>
          <w:szCs w:val="28"/>
        </w:rPr>
        <w:t xml:space="preserve"> района</w:t>
      </w:r>
      <w:r w:rsidR="003E2913" w:rsidRPr="003E2913">
        <w:t xml:space="preserve"> Рязанской области</w:t>
      </w:r>
      <w:r w:rsidR="003E2913">
        <w:t xml:space="preserve">», </w:t>
      </w:r>
      <w:r>
        <w:rPr>
          <w:szCs w:val="28"/>
        </w:rPr>
        <w:t xml:space="preserve">заслушав </w:t>
      </w:r>
      <w:r w:rsidRPr="008B5DDA">
        <w:rPr>
          <w:szCs w:val="28"/>
        </w:rPr>
        <w:t xml:space="preserve">информацию </w:t>
      </w:r>
      <w:r>
        <w:t xml:space="preserve">заместителя председателя </w:t>
      </w:r>
      <w:r w:rsidR="00502D99">
        <w:t>участковой</w:t>
      </w:r>
      <w:r w:rsidR="000B022C">
        <w:t xml:space="preserve"> избирательной комиссии </w:t>
      </w:r>
      <w:r w:rsidR="00FA7045">
        <w:t>№362 Е.А.Виноградову</w:t>
      </w:r>
      <w:r>
        <w:t xml:space="preserve"> </w:t>
      </w:r>
      <w:r w:rsidR="00502D99">
        <w:t>участковая</w:t>
      </w:r>
      <w:r w:rsidR="002E7D9A">
        <w:t xml:space="preserve"> и</w:t>
      </w:r>
      <w:r w:rsidR="00253B68" w:rsidRPr="008B5DDA">
        <w:rPr>
          <w:szCs w:val="28"/>
        </w:rPr>
        <w:t>збирател</w:t>
      </w:r>
      <w:r w:rsidR="00E62022">
        <w:rPr>
          <w:szCs w:val="28"/>
        </w:rPr>
        <w:t xml:space="preserve">ьная комиссия </w:t>
      </w:r>
      <w:r w:rsidR="00FA7045">
        <w:rPr>
          <w:szCs w:val="28"/>
        </w:rPr>
        <w:t>Рыбновского</w:t>
      </w:r>
      <w:r w:rsidR="002E7D9A">
        <w:rPr>
          <w:szCs w:val="28"/>
        </w:rPr>
        <w:t xml:space="preserve"> района</w:t>
      </w:r>
      <w:r w:rsidR="00502D99">
        <w:rPr>
          <w:szCs w:val="28"/>
        </w:rPr>
        <w:t xml:space="preserve"> </w:t>
      </w:r>
      <w:r w:rsidR="008804D3">
        <w:rPr>
          <w:szCs w:val="28"/>
        </w:rPr>
        <w:t>решила</w:t>
      </w:r>
      <w:r w:rsidR="00C77E68" w:rsidRPr="00D42080">
        <w:rPr>
          <w:szCs w:val="28"/>
        </w:rPr>
        <w:t>:</w:t>
      </w:r>
    </w:p>
    <w:p w:rsidR="005B2EE6" w:rsidRDefault="005B2EE6" w:rsidP="005B2EE6">
      <w:pPr>
        <w:pStyle w:val="a4"/>
        <w:spacing w:line="360" w:lineRule="auto"/>
        <w:ind w:firstLine="709"/>
        <w:jc w:val="both"/>
      </w:pPr>
      <w:r>
        <w:rPr>
          <w:szCs w:val="28"/>
        </w:rPr>
        <w:lastRenderedPageBreak/>
        <w:t>1. </w:t>
      </w:r>
      <w:r>
        <w:t>В</w:t>
      </w:r>
      <w:r w:rsidRPr="001B0DC7">
        <w:t xml:space="preserve"> период с 17 февраля по 7 марта 2024 года организовать проведение адресного информирования и оповещения избирателей о дне, времени </w:t>
      </w:r>
      <w:r>
        <w:br/>
      </w:r>
      <w:r w:rsidRPr="001B0DC7">
        <w:t xml:space="preserve">и месте, а также о формах голосования на выборах Президента Российской Федерации способом поквартирного (подомового) обхода, в том числе </w:t>
      </w:r>
      <w:r>
        <w:br/>
      </w:r>
      <w:r w:rsidRPr="001B0DC7">
        <w:t>с использованием специального мобильного приложения для работы членов участковых избирательных комиссий (далее – проект «ИнформУИК»)</w:t>
      </w:r>
      <w:r w:rsidR="006F171D">
        <w:t>, согласно установленным параметрам (период работы, подход</w:t>
      </w:r>
      <w:r w:rsidR="006F171D">
        <w:br/>
        <w:t>к маршрутизации).</w:t>
      </w:r>
    </w:p>
    <w:p w:rsidR="00A17C61" w:rsidRDefault="00A17C61" w:rsidP="00A17C61">
      <w:pPr>
        <w:pStyle w:val="a4"/>
        <w:spacing w:line="360" w:lineRule="auto"/>
        <w:ind w:firstLine="709"/>
        <w:jc w:val="both"/>
      </w:pPr>
      <w:r>
        <w:t>2. Утвердить ответственных координаторов проекта «ИнформУИК»</w:t>
      </w:r>
      <w:r>
        <w:br/>
        <w:t xml:space="preserve">в </w:t>
      </w:r>
      <w:r w:rsidR="00502D99">
        <w:t>участковой</w:t>
      </w:r>
      <w:r w:rsidR="002E7D9A">
        <w:t xml:space="preserve"> избирательной комиссии </w:t>
      </w:r>
      <w:r w:rsidR="00B14D27">
        <w:t>№ 362</w:t>
      </w:r>
      <w:r>
        <w:t xml:space="preserve"> согласно приложению №</w:t>
      </w:r>
      <w:r w:rsidR="003E2913">
        <w:t> </w:t>
      </w:r>
      <w:r>
        <w:t>1</w:t>
      </w:r>
      <w:r w:rsidR="003E2913">
        <w:br/>
      </w:r>
      <w:r>
        <w:t xml:space="preserve">к настоящему </w:t>
      </w:r>
      <w:r w:rsidR="008804D3">
        <w:t>решению</w:t>
      </w:r>
      <w:r>
        <w:t>.</w:t>
      </w:r>
    </w:p>
    <w:p w:rsidR="00502D99" w:rsidRDefault="00A17C61" w:rsidP="00633CAE">
      <w:pPr>
        <w:pStyle w:val="a4"/>
        <w:spacing w:line="360" w:lineRule="auto"/>
        <w:ind w:firstLine="709"/>
        <w:jc w:val="both"/>
      </w:pPr>
      <w:r>
        <w:t>3. </w:t>
      </w:r>
      <w:r w:rsidR="00502D99">
        <w:t xml:space="preserve">Назначить членов </w:t>
      </w:r>
      <w:r w:rsidR="003E2913">
        <w:t>участковой избирательной комиссии № </w:t>
      </w:r>
      <w:r w:rsidR="00B14D27">
        <w:t>362</w:t>
      </w:r>
      <w:r w:rsidR="00502D99">
        <w:t xml:space="preserve">, участвующих в проведении </w:t>
      </w:r>
      <w:r w:rsidR="00502D99" w:rsidRPr="001B0DC7">
        <w:t>адресного информирования и оповещения избирателей о дне, времени и месте, а также о формах голосования</w:t>
      </w:r>
      <w:r w:rsidR="003E2913">
        <w:br/>
      </w:r>
      <w:r w:rsidR="00502D99" w:rsidRPr="001B0DC7">
        <w:t>на выборах Президента Российской Федерации способом поквартирного (подомового) обхода</w:t>
      </w:r>
      <w:r w:rsidR="00502D99">
        <w:t xml:space="preserve">, с закреплением адресов домовладений за конкретными членами участковых избирательных комиссий, участвующими в адресном информировании, согласно приложению № 2 к настоящему </w:t>
      </w:r>
      <w:r w:rsidR="008804D3">
        <w:t>решению</w:t>
      </w:r>
      <w:r w:rsidR="00502D99">
        <w:t>.</w:t>
      </w:r>
    </w:p>
    <w:p w:rsidR="00502D99" w:rsidRDefault="00502D99" w:rsidP="00633CAE">
      <w:pPr>
        <w:pStyle w:val="a4"/>
        <w:spacing w:line="360" w:lineRule="auto"/>
        <w:ind w:firstLine="709"/>
        <w:jc w:val="both"/>
      </w:pPr>
      <w:r>
        <w:t xml:space="preserve">4. Утвердить график </w:t>
      </w:r>
      <w:r w:rsidR="00D8799E" w:rsidRPr="00D8799E">
        <w:rPr>
          <w:rStyle w:val="FontStyle13"/>
          <w:b w:val="0"/>
          <w:sz w:val="28"/>
          <w:szCs w:val="28"/>
        </w:rPr>
        <w:t xml:space="preserve">работы членов участковой избирательной комиссии, </w:t>
      </w:r>
      <w:r w:rsidR="00D8799E" w:rsidRPr="00D8799E">
        <w:rPr>
          <w:szCs w:val="28"/>
        </w:rPr>
        <w:t>назначенных пунктом 3 настоящего постановления</w:t>
      </w:r>
      <w:r w:rsidR="00D8799E" w:rsidRPr="00D8799E">
        <w:rPr>
          <w:rStyle w:val="FontStyle13"/>
          <w:b w:val="0"/>
          <w:sz w:val="28"/>
          <w:szCs w:val="28"/>
        </w:rPr>
        <w:t xml:space="preserve"> и участвующих в проекте «ИнформУИК» в период проведения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</w:t>
      </w:r>
      <w:r w:rsidR="00D8799E">
        <w:rPr>
          <w:rStyle w:val="FontStyle13"/>
          <w:b w:val="0"/>
          <w:sz w:val="28"/>
          <w:szCs w:val="28"/>
        </w:rPr>
        <w:t xml:space="preserve">, </w:t>
      </w:r>
      <w:r w:rsidR="003E2913">
        <w:t xml:space="preserve">согласно приложению № 3 к настоящему </w:t>
      </w:r>
      <w:r w:rsidR="008804D3">
        <w:t>решению</w:t>
      </w:r>
      <w:r w:rsidR="003E2913">
        <w:t>.</w:t>
      </w:r>
    </w:p>
    <w:p w:rsidR="002E7D9A" w:rsidRDefault="003E2913" w:rsidP="00633CAE">
      <w:pPr>
        <w:pStyle w:val="a4"/>
        <w:spacing w:line="360" w:lineRule="auto"/>
        <w:ind w:firstLine="709"/>
        <w:jc w:val="both"/>
        <w:rPr>
          <w:szCs w:val="28"/>
        </w:rPr>
      </w:pPr>
      <w:r>
        <w:t>5</w:t>
      </w:r>
      <w:r w:rsidR="002E7D9A">
        <w:t>. </w:t>
      </w:r>
      <w:r w:rsidR="002E7D9A" w:rsidRPr="001A001D">
        <w:rPr>
          <w:spacing w:val="-2"/>
          <w:szCs w:val="28"/>
        </w:rPr>
        <w:t>Организовать прохождение обучения член</w:t>
      </w:r>
      <w:r w:rsidR="002E7D9A">
        <w:rPr>
          <w:spacing w:val="-2"/>
          <w:szCs w:val="28"/>
        </w:rPr>
        <w:t>ов</w:t>
      </w:r>
      <w:r w:rsidR="002E7D9A" w:rsidRPr="001A001D">
        <w:rPr>
          <w:spacing w:val="-2"/>
          <w:szCs w:val="28"/>
        </w:rPr>
        <w:t xml:space="preserve"> участков</w:t>
      </w:r>
      <w:r>
        <w:rPr>
          <w:spacing w:val="-2"/>
          <w:szCs w:val="28"/>
        </w:rPr>
        <w:t>ой</w:t>
      </w:r>
      <w:r w:rsidR="002E7D9A" w:rsidRPr="001A001D">
        <w:rPr>
          <w:spacing w:val="-2"/>
          <w:szCs w:val="28"/>
        </w:rPr>
        <w:t xml:space="preserve"> избирательн</w:t>
      </w:r>
      <w:r>
        <w:rPr>
          <w:spacing w:val="-2"/>
          <w:szCs w:val="28"/>
        </w:rPr>
        <w:t>ой</w:t>
      </w:r>
      <w:r w:rsidR="002E7D9A" w:rsidRPr="001A001D">
        <w:rPr>
          <w:spacing w:val="-2"/>
          <w:szCs w:val="28"/>
        </w:rPr>
        <w:t xml:space="preserve"> комисси</w:t>
      </w:r>
      <w:r>
        <w:rPr>
          <w:spacing w:val="-2"/>
          <w:szCs w:val="28"/>
        </w:rPr>
        <w:t>и</w:t>
      </w:r>
      <w:r w:rsidR="002E7D9A" w:rsidRPr="001A001D">
        <w:rPr>
          <w:spacing w:val="-2"/>
          <w:szCs w:val="28"/>
        </w:rPr>
        <w:t xml:space="preserve"> </w:t>
      </w:r>
      <w:r w:rsidR="00B14D27">
        <w:rPr>
          <w:spacing w:val="-2"/>
          <w:szCs w:val="28"/>
        </w:rPr>
        <w:t>№362</w:t>
      </w:r>
      <w:r w:rsidR="002E7D9A" w:rsidRPr="001A001D">
        <w:rPr>
          <w:spacing w:val="-2"/>
          <w:szCs w:val="28"/>
        </w:rPr>
        <w:t>, участвующи</w:t>
      </w:r>
      <w:r w:rsidR="002E7D9A">
        <w:rPr>
          <w:spacing w:val="-2"/>
          <w:szCs w:val="28"/>
        </w:rPr>
        <w:t>х</w:t>
      </w:r>
      <w:r w:rsidR="002E7D9A" w:rsidRPr="001A001D">
        <w:rPr>
          <w:spacing w:val="-2"/>
          <w:szCs w:val="28"/>
        </w:rPr>
        <w:t xml:space="preserve"> в проекте «ИнформУИК»</w:t>
      </w:r>
      <w:r w:rsidR="002E7D9A">
        <w:rPr>
          <w:spacing w:val="-2"/>
          <w:szCs w:val="28"/>
        </w:rPr>
        <w:t>,</w:t>
      </w:r>
      <w:r>
        <w:rPr>
          <w:spacing w:val="-2"/>
          <w:szCs w:val="28"/>
        </w:rPr>
        <w:t xml:space="preserve"> </w:t>
      </w:r>
      <w:r w:rsidR="002E7D9A">
        <w:rPr>
          <w:spacing w:val="-2"/>
          <w:szCs w:val="28"/>
        </w:rPr>
        <w:t xml:space="preserve">в соответствии с графиком обучения членов участковых избирательных комиссий, </w:t>
      </w:r>
      <w:r w:rsidR="002E7D9A">
        <w:t>участвующих в информационно-разъяснительной работе методом поквартирного обхода в рамках проекта «ИнформУИК»</w:t>
      </w:r>
      <w:r w:rsidR="00633CAE">
        <w:t xml:space="preserve">, </w:t>
      </w:r>
      <w:r w:rsidR="002E7D9A">
        <w:rPr>
          <w:spacing w:val="-2"/>
          <w:szCs w:val="28"/>
        </w:rPr>
        <w:t xml:space="preserve">утвержденным </w:t>
      </w:r>
      <w:r w:rsidR="00633CAE">
        <w:rPr>
          <w:spacing w:val="-2"/>
          <w:szCs w:val="28"/>
        </w:rPr>
        <w:t>в</w:t>
      </w:r>
      <w:r w:rsidR="00633CAE" w:rsidRPr="00633CAE">
        <w:rPr>
          <w:spacing w:val="-2"/>
          <w:szCs w:val="28"/>
        </w:rPr>
        <w:t xml:space="preserve"> </w:t>
      </w:r>
      <w:r w:rsidR="00633CAE">
        <w:rPr>
          <w:szCs w:val="28"/>
        </w:rPr>
        <w:lastRenderedPageBreak/>
        <w:t>приложении №</w:t>
      </w:r>
      <w:r w:rsidR="00633CAE">
        <w:rPr>
          <w:szCs w:val="28"/>
          <w:lang w:val="en-US"/>
        </w:rPr>
        <w:t> </w:t>
      </w:r>
      <w:r w:rsidR="00633CAE">
        <w:rPr>
          <w:szCs w:val="28"/>
        </w:rPr>
        <w:t xml:space="preserve">3 к </w:t>
      </w:r>
      <w:r w:rsidR="002E7D9A" w:rsidRPr="002520B3">
        <w:rPr>
          <w:szCs w:val="28"/>
        </w:rPr>
        <w:t>постановлени</w:t>
      </w:r>
      <w:r w:rsidR="00633CAE">
        <w:rPr>
          <w:szCs w:val="28"/>
        </w:rPr>
        <w:t>ю</w:t>
      </w:r>
      <w:r w:rsidR="002E7D9A">
        <w:rPr>
          <w:szCs w:val="28"/>
        </w:rPr>
        <w:t xml:space="preserve"> </w:t>
      </w:r>
      <w:r w:rsidR="002E7D9A" w:rsidRPr="002520B3">
        <w:rPr>
          <w:szCs w:val="28"/>
        </w:rPr>
        <w:t>Избирательной</w:t>
      </w:r>
      <w:r w:rsidR="00633CAE">
        <w:rPr>
          <w:szCs w:val="28"/>
        </w:rPr>
        <w:t xml:space="preserve"> </w:t>
      </w:r>
      <w:r w:rsidR="002E7D9A" w:rsidRPr="002520B3">
        <w:rPr>
          <w:szCs w:val="28"/>
        </w:rPr>
        <w:t>комиссии</w:t>
      </w:r>
      <w:r w:rsidR="002E7D9A">
        <w:rPr>
          <w:szCs w:val="28"/>
        </w:rPr>
        <w:t xml:space="preserve"> </w:t>
      </w:r>
      <w:r w:rsidR="002E7D9A" w:rsidRPr="002520B3">
        <w:rPr>
          <w:szCs w:val="28"/>
        </w:rPr>
        <w:t>Рязанской области</w:t>
      </w:r>
      <w:r w:rsidR="00633CAE">
        <w:rPr>
          <w:szCs w:val="28"/>
        </w:rPr>
        <w:t xml:space="preserve"> </w:t>
      </w:r>
      <w:r w:rsidR="002E7D9A" w:rsidRPr="002520B3">
        <w:rPr>
          <w:szCs w:val="28"/>
        </w:rPr>
        <w:t xml:space="preserve">от </w:t>
      </w:r>
      <w:r w:rsidR="002E7D9A">
        <w:rPr>
          <w:szCs w:val="28"/>
        </w:rPr>
        <w:t>11</w:t>
      </w:r>
      <w:r w:rsidR="002E7D9A" w:rsidRPr="002520B3">
        <w:rPr>
          <w:szCs w:val="28"/>
        </w:rPr>
        <w:t xml:space="preserve"> </w:t>
      </w:r>
      <w:r w:rsidR="002E7D9A">
        <w:rPr>
          <w:szCs w:val="28"/>
        </w:rPr>
        <w:t>января</w:t>
      </w:r>
      <w:r w:rsidR="002E7D9A" w:rsidRPr="002520B3">
        <w:rPr>
          <w:szCs w:val="28"/>
        </w:rPr>
        <w:t xml:space="preserve"> 202</w:t>
      </w:r>
      <w:r w:rsidR="002E7D9A">
        <w:rPr>
          <w:szCs w:val="28"/>
        </w:rPr>
        <w:t>4</w:t>
      </w:r>
      <w:r w:rsidR="002E7D9A" w:rsidRPr="002520B3">
        <w:rPr>
          <w:szCs w:val="28"/>
        </w:rPr>
        <w:t xml:space="preserve"> года №</w:t>
      </w:r>
      <w:r w:rsidR="002E7D9A" w:rsidRPr="002520B3">
        <w:rPr>
          <w:color w:val="000000"/>
          <w:szCs w:val="28"/>
        </w:rPr>
        <w:t xml:space="preserve"> </w:t>
      </w:r>
      <w:r w:rsidR="002E7D9A">
        <w:rPr>
          <w:szCs w:val="28"/>
        </w:rPr>
        <w:t>85/1108-7</w:t>
      </w:r>
      <w:r w:rsidR="00633CAE">
        <w:rPr>
          <w:szCs w:val="28"/>
        </w:rPr>
        <w:t>.</w:t>
      </w:r>
    </w:p>
    <w:p w:rsidR="00AD1C67" w:rsidRPr="001A001D" w:rsidRDefault="00633CAE" w:rsidP="0014589E">
      <w:pPr>
        <w:pStyle w:val="a4"/>
        <w:spacing w:line="360" w:lineRule="auto"/>
        <w:ind w:firstLine="709"/>
        <w:jc w:val="both"/>
        <w:rPr>
          <w:spacing w:val="-2"/>
          <w:szCs w:val="28"/>
        </w:rPr>
      </w:pPr>
      <w:r>
        <w:t>6. </w:t>
      </w:r>
      <w:r w:rsidR="00AD1C67" w:rsidRPr="001A001D">
        <w:rPr>
          <w:spacing w:val="-2"/>
          <w:szCs w:val="28"/>
        </w:rPr>
        <w:t xml:space="preserve">Направить настоящее постановление в </w:t>
      </w:r>
      <w:r w:rsidR="00463CD7">
        <w:rPr>
          <w:spacing w:val="-2"/>
          <w:szCs w:val="28"/>
        </w:rPr>
        <w:t xml:space="preserve">территориальную избирательную </w:t>
      </w:r>
      <w:r w:rsidR="00B14D27">
        <w:rPr>
          <w:spacing w:val="-2"/>
          <w:szCs w:val="28"/>
        </w:rPr>
        <w:t>комиссию Рыбновского</w:t>
      </w:r>
      <w:r>
        <w:rPr>
          <w:spacing w:val="-2"/>
          <w:szCs w:val="28"/>
        </w:rPr>
        <w:t xml:space="preserve"> района</w:t>
      </w:r>
      <w:r w:rsidR="00AD1C67" w:rsidRPr="001A001D">
        <w:rPr>
          <w:spacing w:val="-2"/>
          <w:szCs w:val="28"/>
        </w:rPr>
        <w:t>.</w:t>
      </w:r>
    </w:p>
    <w:p w:rsidR="000B022C" w:rsidRDefault="00633CAE" w:rsidP="000B32FF">
      <w:pPr>
        <w:pStyle w:val="a4"/>
        <w:spacing w:line="360" w:lineRule="auto"/>
        <w:jc w:val="both"/>
        <w:rPr>
          <w:spacing w:val="-2"/>
          <w:szCs w:val="28"/>
        </w:rPr>
      </w:pPr>
      <w:r>
        <w:rPr>
          <w:spacing w:val="-2"/>
          <w:szCs w:val="28"/>
        </w:rPr>
        <w:t>7</w:t>
      </w:r>
      <w:r w:rsidR="00AD1C67" w:rsidRPr="001A001D">
        <w:rPr>
          <w:spacing w:val="-2"/>
          <w:szCs w:val="28"/>
        </w:rPr>
        <w:t>. </w:t>
      </w:r>
      <w:r w:rsidR="00B51EC6" w:rsidRPr="000B022C">
        <w:rPr>
          <w:i/>
          <w:spacing w:val="-2"/>
          <w:szCs w:val="28"/>
        </w:rPr>
        <w:t xml:space="preserve">Разместить настоящее </w:t>
      </w:r>
      <w:r w:rsidR="008804D3">
        <w:rPr>
          <w:i/>
          <w:spacing w:val="-2"/>
          <w:szCs w:val="28"/>
        </w:rPr>
        <w:t>решение</w:t>
      </w:r>
      <w:r w:rsidR="00B51EC6" w:rsidRPr="000B022C">
        <w:rPr>
          <w:i/>
          <w:spacing w:val="-2"/>
          <w:szCs w:val="28"/>
        </w:rPr>
        <w:t xml:space="preserve"> на официально</w:t>
      </w:r>
      <w:r w:rsidR="000B022C" w:rsidRPr="000B022C">
        <w:rPr>
          <w:i/>
          <w:spacing w:val="-2"/>
          <w:szCs w:val="28"/>
        </w:rPr>
        <w:t>й</w:t>
      </w:r>
      <w:r w:rsidR="00B51EC6" w:rsidRPr="000B022C">
        <w:rPr>
          <w:i/>
          <w:spacing w:val="-2"/>
          <w:szCs w:val="28"/>
        </w:rPr>
        <w:t xml:space="preserve"> </w:t>
      </w:r>
      <w:r w:rsidR="000B022C" w:rsidRPr="000B022C">
        <w:rPr>
          <w:i/>
          <w:spacing w:val="-2"/>
          <w:szCs w:val="28"/>
        </w:rPr>
        <w:t>странице</w:t>
      </w:r>
      <w:r w:rsidR="00B51EC6" w:rsidRPr="000B022C">
        <w:rPr>
          <w:i/>
          <w:spacing w:val="-2"/>
          <w:szCs w:val="28"/>
        </w:rPr>
        <w:t xml:space="preserve"> </w:t>
      </w:r>
      <w:r w:rsidR="00463CD7">
        <w:rPr>
          <w:i/>
          <w:spacing w:val="-2"/>
          <w:szCs w:val="28"/>
        </w:rPr>
        <w:t>участковой</w:t>
      </w:r>
      <w:r w:rsidR="000B022C" w:rsidRPr="000B022C">
        <w:rPr>
          <w:i/>
          <w:spacing w:val="-2"/>
          <w:szCs w:val="28"/>
        </w:rPr>
        <w:t xml:space="preserve"> и</w:t>
      </w:r>
      <w:r w:rsidR="00B51EC6" w:rsidRPr="000B022C">
        <w:rPr>
          <w:i/>
          <w:spacing w:val="-2"/>
          <w:szCs w:val="28"/>
        </w:rPr>
        <w:t xml:space="preserve">збирательной комиссии </w:t>
      </w:r>
      <w:r w:rsidR="000B32FF">
        <w:rPr>
          <w:i/>
          <w:spacing w:val="-2"/>
          <w:szCs w:val="28"/>
        </w:rPr>
        <w:t>№ 362</w:t>
      </w:r>
      <w:r w:rsidR="00B51EC6" w:rsidRPr="000B022C">
        <w:rPr>
          <w:i/>
          <w:spacing w:val="-2"/>
          <w:szCs w:val="28"/>
        </w:rPr>
        <w:t xml:space="preserve"> в информационно-телекоммуникационной сети «Интернет»</w:t>
      </w:r>
      <w:r w:rsidR="000B022C" w:rsidRPr="000B022C">
        <w:rPr>
          <w:i/>
          <w:spacing w:val="-2"/>
          <w:szCs w:val="28"/>
        </w:rPr>
        <w:t>.</w:t>
      </w:r>
    </w:p>
    <w:p w:rsidR="00AD1C67" w:rsidRPr="000B022C" w:rsidRDefault="000B022C" w:rsidP="0014589E">
      <w:pPr>
        <w:pStyle w:val="a4"/>
        <w:spacing w:line="360" w:lineRule="auto"/>
        <w:ind w:firstLine="709"/>
        <w:jc w:val="both"/>
        <w:rPr>
          <w:i/>
          <w:spacing w:val="-2"/>
          <w:szCs w:val="28"/>
        </w:rPr>
      </w:pPr>
      <w:r w:rsidRPr="000B022C">
        <w:rPr>
          <w:i/>
          <w:spacing w:val="-2"/>
          <w:szCs w:val="28"/>
        </w:rPr>
        <w:t xml:space="preserve">(Данный пункт формулируется в соответствии с требованиями к такому пункту в соответствующей </w:t>
      </w:r>
      <w:r w:rsidR="00463CD7">
        <w:rPr>
          <w:i/>
          <w:spacing w:val="-2"/>
          <w:szCs w:val="28"/>
        </w:rPr>
        <w:t>участковой</w:t>
      </w:r>
      <w:r w:rsidRPr="000B022C">
        <w:rPr>
          <w:i/>
          <w:spacing w:val="-2"/>
          <w:szCs w:val="28"/>
        </w:rPr>
        <w:t xml:space="preserve"> избирательной комиссии)</w:t>
      </w:r>
      <w:r w:rsidR="00B51EC6" w:rsidRPr="000B022C">
        <w:rPr>
          <w:i/>
          <w:spacing w:val="-2"/>
          <w:szCs w:val="28"/>
        </w:rPr>
        <w:t>.</w:t>
      </w:r>
    </w:p>
    <w:p w:rsidR="00B51EC6" w:rsidRDefault="000B022C" w:rsidP="0014589E">
      <w:pPr>
        <w:pStyle w:val="a4"/>
        <w:spacing w:line="360" w:lineRule="auto"/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8</w:t>
      </w:r>
      <w:r w:rsidR="00B51EC6" w:rsidRPr="001A001D">
        <w:rPr>
          <w:spacing w:val="-2"/>
          <w:szCs w:val="28"/>
        </w:rPr>
        <w:t xml:space="preserve">. Контроль за исполнением настоящего </w:t>
      </w:r>
      <w:r w:rsidR="008804D3">
        <w:rPr>
          <w:spacing w:val="-2"/>
          <w:szCs w:val="28"/>
        </w:rPr>
        <w:t>решения</w:t>
      </w:r>
      <w:r w:rsidR="00B51EC6" w:rsidRPr="001A001D">
        <w:rPr>
          <w:spacing w:val="-2"/>
          <w:szCs w:val="28"/>
        </w:rPr>
        <w:t xml:space="preserve"> возложить</w:t>
      </w:r>
      <w:r w:rsidR="001A001D">
        <w:rPr>
          <w:spacing w:val="-2"/>
          <w:szCs w:val="28"/>
        </w:rPr>
        <w:br/>
      </w:r>
      <w:r w:rsidR="00B51EC6" w:rsidRPr="001A001D">
        <w:rPr>
          <w:spacing w:val="-2"/>
          <w:szCs w:val="28"/>
        </w:rPr>
        <w:t xml:space="preserve">на </w:t>
      </w:r>
      <w:r>
        <w:t xml:space="preserve">заместителя председателя </w:t>
      </w:r>
      <w:r w:rsidR="00463CD7">
        <w:t>участковой</w:t>
      </w:r>
      <w:r>
        <w:t xml:space="preserve"> избирательной комиссии </w:t>
      </w:r>
      <w:r w:rsidR="00B14D27">
        <w:t>№362</w:t>
      </w:r>
      <w:r w:rsidR="00463CD7">
        <w:t xml:space="preserve"> </w:t>
      </w:r>
      <w:r w:rsidR="00B14D27">
        <w:t>Рыбновского района  Е.А Виноградову</w:t>
      </w:r>
      <w:r w:rsidR="00B51EC6" w:rsidRPr="001A001D">
        <w:rPr>
          <w:spacing w:val="-2"/>
          <w:szCs w:val="28"/>
        </w:rPr>
        <w:t>.</w:t>
      </w:r>
    </w:p>
    <w:p w:rsidR="000B022C" w:rsidRPr="000B022C" w:rsidRDefault="000B022C" w:rsidP="000B022C">
      <w:pPr>
        <w:pStyle w:val="a4"/>
        <w:spacing w:line="360" w:lineRule="auto"/>
        <w:ind w:firstLine="709"/>
        <w:jc w:val="both"/>
        <w:rPr>
          <w:i/>
          <w:spacing w:val="-2"/>
          <w:szCs w:val="28"/>
        </w:rPr>
      </w:pPr>
      <w:r w:rsidRPr="000B022C">
        <w:rPr>
          <w:i/>
          <w:spacing w:val="-2"/>
          <w:szCs w:val="28"/>
        </w:rPr>
        <w:t>(</w:t>
      </w:r>
      <w:r>
        <w:rPr>
          <w:i/>
          <w:spacing w:val="-2"/>
          <w:szCs w:val="28"/>
        </w:rPr>
        <w:t>В д</w:t>
      </w:r>
      <w:r w:rsidRPr="000B022C">
        <w:rPr>
          <w:i/>
          <w:spacing w:val="-2"/>
          <w:szCs w:val="28"/>
        </w:rPr>
        <w:t>анн</w:t>
      </w:r>
      <w:r>
        <w:rPr>
          <w:i/>
          <w:spacing w:val="-2"/>
          <w:szCs w:val="28"/>
        </w:rPr>
        <w:t>ом</w:t>
      </w:r>
      <w:r w:rsidRPr="000B022C">
        <w:rPr>
          <w:i/>
          <w:spacing w:val="-2"/>
          <w:szCs w:val="28"/>
        </w:rPr>
        <w:t xml:space="preserve"> пункт</w:t>
      </w:r>
      <w:r>
        <w:rPr>
          <w:i/>
          <w:spacing w:val="-2"/>
          <w:szCs w:val="28"/>
        </w:rPr>
        <w:t>е</w:t>
      </w:r>
      <w:r w:rsidRPr="000B022C">
        <w:rPr>
          <w:i/>
          <w:spacing w:val="-2"/>
          <w:szCs w:val="28"/>
        </w:rPr>
        <w:t xml:space="preserve"> </w:t>
      </w:r>
      <w:r>
        <w:rPr>
          <w:i/>
          <w:spacing w:val="-2"/>
          <w:szCs w:val="28"/>
        </w:rPr>
        <w:t xml:space="preserve">указывается непосредственно то должностное лицо, которое в реальности отвечает за организацию исполнения проекта «ИнформУИК» в </w:t>
      </w:r>
      <w:r w:rsidR="00463CD7">
        <w:rPr>
          <w:i/>
          <w:spacing w:val="-2"/>
          <w:szCs w:val="28"/>
        </w:rPr>
        <w:t>участковой</w:t>
      </w:r>
      <w:r>
        <w:rPr>
          <w:i/>
          <w:spacing w:val="-2"/>
          <w:szCs w:val="28"/>
        </w:rPr>
        <w:t xml:space="preserve"> избирательной комиссии</w:t>
      </w:r>
      <w:r w:rsidRPr="000B022C">
        <w:rPr>
          <w:i/>
          <w:spacing w:val="-2"/>
          <w:szCs w:val="28"/>
        </w:rPr>
        <w:t>).</w:t>
      </w:r>
    </w:p>
    <w:p w:rsidR="000B022C" w:rsidRPr="001A001D" w:rsidRDefault="000B022C" w:rsidP="0014589E">
      <w:pPr>
        <w:pStyle w:val="a4"/>
        <w:spacing w:line="360" w:lineRule="auto"/>
        <w:ind w:firstLine="709"/>
        <w:jc w:val="both"/>
        <w:rPr>
          <w:spacing w:val="-2"/>
          <w:szCs w:val="28"/>
        </w:rPr>
      </w:pPr>
    </w:p>
    <w:p w:rsidR="00253B68" w:rsidRDefault="00253B68" w:rsidP="008A355F">
      <w:pPr>
        <w:pStyle w:val="a4"/>
        <w:jc w:val="left"/>
        <w:rPr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6"/>
        <w:gridCol w:w="3248"/>
        <w:gridCol w:w="2552"/>
      </w:tblGrid>
      <w:tr w:rsidR="008A355F" w:rsidRPr="0091565A" w:rsidTr="006003A5">
        <w:tc>
          <w:tcPr>
            <w:tcW w:w="3556" w:type="dxa"/>
          </w:tcPr>
          <w:p w:rsidR="008A355F" w:rsidRPr="0091565A" w:rsidRDefault="008A355F" w:rsidP="006003A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П</w:t>
            </w:r>
            <w:r w:rsidRPr="0091565A">
              <w:rPr>
                <w:szCs w:val="26"/>
              </w:rPr>
              <w:t>редседател</w:t>
            </w:r>
            <w:r>
              <w:rPr>
                <w:szCs w:val="26"/>
              </w:rPr>
              <w:t>ь</w:t>
            </w:r>
          </w:p>
          <w:p w:rsidR="008A355F" w:rsidRPr="0091565A" w:rsidRDefault="00463CD7" w:rsidP="00463CD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участковой</w:t>
            </w:r>
            <w:r w:rsidR="000B022C">
              <w:rPr>
                <w:szCs w:val="26"/>
              </w:rPr>
              <w:t xml:space="preserve"> и</w:t>
            </w:r>
            <w:r w:rsidR="008A355F" w:rsidRPr="0091565A">
              <w:rPr>
                <w:szCs w:val="26"/>
              </w:rPr>
              <w:t>збирательной комиссии</w:t>
            </w:r>
            <w:r>
              <w:rPr>
                <w:szCs w:val="26"/>
              </w:rPr>
              <w:t xml:space="preserve"> №</w:t>
            </w:r>
            <w:r w:rsidR="00B14D27">
              <w:rPr>
                <w:szCs w:val="26"/>
              </w:rPr>
              <w:t xml:space="preserve"> 362</w:t>
            </w:r>
          </w:p>
        </w:tc>
        <w:tc>
          <w:tcPr>
            <w:tcW w:w="3248" w:type="dxa"/>
          </w:tcPr>
          <w:p w:rsidR="008A355F" w:rsidRPr="0091565A" w:rsidRDefault="008A355F" w:rsidP="006003A5">
            <w:pPr>
              <w:jc w:val="both"/>
              <w:rPr>
                <w:szCs w:val="26"/>
              </w:rPr>
            </w:pPr>
          </w:p>
        </w:tc>
        <w:tc>
          <w:tcPr>
            <w:tcW w:w="2552" w:type="dxa"/>
          </w:tcPr>
          <w:p w:rsidR="008A355F" w:rsidRPr="0091565A" w:rsidRDefault="008A355F" w:rsidP="006003A5">
            <w:pPr>
              <w:jc w:val="center"/>
              <w:rPr>
                <w:szCs w:val="26"/>
              </w:rPr>
            </w:pPr>
          </w:p>
          <w:p w:rsidR="008A355F" w:rsidRPr="0091565A" w:rsidRDefault="008A355F" w:rsidP="006003A5">
            <w:pPr>
              <w:jc w:val="center"/>
              <w:rPr>
                <w:szCs w:val="26"/>
              </w:rPr>
            </w:pPr>
          </w:p>
          <w:p w:rsidR="008A355F" w:rsidRPr="0091565A" w:rsidRDefault="00B14D27" w:rsidP="006003A5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Л.И.Доманова</w:t>
            </w:r>
          </w:p>
        </w:tc>
      </w:tr>
      <w:tr w:rsidR="008A355F" w:rsidRPr="0091565A" w:rsidTr="006003A5">
        <w:tc>
          <w:tcPr>
            <w:tcW w:w="3556" w:type="dxa"/>
          </w:tcPr>
          <w:p w:rsidR="008A355F" w:rsidRPr="0091565A" w:rsidRDefault="008A355F" w:rsidP="006003A5">
            <w:pPr>
              <w:jc w:val="center"/>
              <w:rPr>
                <w:sz w:val="22"/>
              </w:rPr>
            </w:pPr>
          </w:p>
        </w:tc>
        <w:tc>
          <w:tcPr>
            <w:tcW w:w="3248" w:type="dxa"/>
          </w:tcPr>
          <w:p w:rsidR="008A355F" w:rsidRPr="0091565A" w:rsidRDefault="008A355F" w:rsidP="006003A5">
            <w:pPr>
              <w:jc w:val="both"/>
              <w:rPr>
                <w:sz w:val="22"/>
              </w:rPr>
            </w:pPr>
          </w:p>
        </w:tc>
        <w:tc>
          <w:tcPr>
            <w:tcW w:w="2552" w:type="dxa"/>
          </w:tcPr>
          <w:p w:rsidR="008A355F" w:rsidRPr="0091565A" w:rsidRDefault="008A355F" w:rsidP="006003A5">
            <w:pPr>
              <w:jc w:val="center"/>
              <w:rPr>
                <w:sz w:val="22"/>
              </w:rPr>
            </w:pPr>
          </w:p>
        </w:tc>
      </w:tr>
      <w:tr w:rsidR="008A355F" w:rsidRPr="0091565A" w:rsidTr="006003A5">
        <w:tc>
          <w:tcPr>
            <w:tcW w:w="3556" w:type="dxa"/>
          </w:tcPr>
          <w:p w:rsidR="008A355F" w:rsidRPr="0091565A" w:rsidRDefault="008A355F" w:rsidP="006003A5">
            <w:pPr>
              <w:jc w:val="center"/>
              <w:rPr>
                <w:szCs w:val="26"/>
              </w:rPr>
            </w:pPr>
            <w:r w:rsidRPr="0091565A">
              <w:rPr>
                <w:szCs w:val="26"/>
              </w:rPr>
              <w:t>Секретарь</w:t>
            </w:r>
          </w:p>
          <w:p w:rsidR="008A355F" w:rsidRPr="0091565A" w:rsidRDefault="00463CD7" w:rsidP="00463CD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участковой </w:t>
            </w:r>
            <w:r w:rsidR="000B022C">
              <w:rPr>
                <w:szCs w:val="26"/>
              </w:rPr>
              <w:t>и</w:t>
            </w:r>
            <w:r w:rsidR="000B022C" w:rsidRPr="0091565A">
              <w:rPr>
                <w:szCs w:val="26"/>
              </w:rPr>
              <w:t>збирательной комиссии</w:t>
            </w:r>
            <w:r>
              <w:rPr>
                <w:szCs w:val="26"/>
              </w:rPr>
              <w:t xml:space="preserve"> №</w:t>
            </w:r>
            <w:r w:rsidR="00B14D27">
              <w:rPr>
                <w:szCs w:val="26"/>
              </w:rPr>
              <w:t>362</w:t>
            </w:r>
          </w:p>
        </w:tc>
        <w:tc>
          <w:tcPr>
            <w:tcW w:w="3248" w:type="dxa"/>
          </w:tcPr>
          <w:p w:rsidR="008A355F" w:rsidRPr="0091565A" w:rsidRDefault="008A355F" w:rsidP="006003A5">
            <w:pPr>
              <w:jc w:val="both"/>
              <w:rPr>
                <w:szCs w:val="26"/>
              </w:rPr>
            </w:pPr>
          </w:p>
        </w:tc>
        <w:tc>
          <w:tcPr>
            <w:tcW w:w="2552" w:type="dxa"/>
          </w:tcPr>
          <w:p w:rsidR="008A355F" w:rsidRPr="0091565A" w:rsidRDefault="008A355F" w:rsidP="006003A5">
            <w:pPr>
              <w:jc w:val="center"/>
              <w:rPr>
                <w:szCs w:val="26"/>
              </w:rPr>
            </w:pPr>
          </w:p>
          <w:p w:rsidR="008A355F" w:rsidRPr="0091565A" w:rsidRDefault="008A355F" w:rsidP="006003A5">
            <w:pPr>
              <w:jc w:val="center"/>
              <w:rPr>
                <w:szCs w:val="26"/>
              </w:rPr>
            </w:pPr>
          </w:p>
          <w:p w:rsidR="008A355F" w:rsidRPr="0091565A" w:rsidRDefault="00B14D27" w:rsidP="006003A5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Т.В.Романова</w:t>
            </w:r>
          </w:p>
        </w:tc>
      </w:tr>
    </w:tbl>
    <w:p w:rsidR="008B5DDA" w:rsidRDefault="008B5DDA" w:rsidP="00B51EC6"/>
    <w:p w:rsidR="00A17C61" w:rsidRDefault="00A17C61" w:rsidP="00B51EC6"/>
    <w:p w:rsidR="00A17C61" w:rsidRDefault="00A17C61" w:rsidP="00B51EC6"/>
    <w:p w:rsidR="00A17C61" w:rsidRDefault="00A17C61" w:rsidP="00B51EC6"/>
    <w:p w:rsidR="00A17C61" w:rsidRDefault="00A17C61" w:rsidP="00B51EC6"/>
    <w:p w:rsidR="00A17C61" w:rsidRDefault="00A17C61" w:rsidP="00B51EC6"/>
    <w:p w:rsidR="00A17C61" w:rsidRDefault="00A17C61" w:rsidP="00B51EC6"/>
    <w:p w:rsidR="00A17C61" w:rsidRDefault="00A17C61" w:rsidP="00B51EC6"/>
    <w:p w:rsidR="00A17C61" w:rsidRDefault="00A17C61" w:rsidP="00B51EC6"/>
    <w:p w:rsidR="00A17C61" w:rsidRDefault="00A17C61" w:rsidP="00B51EC6"/>
    <w:p w:rsidR="00A17C61" w:rsidRDefault="00A17C61" w:rsidP="00B51EC6">
      <w:pPr>
        <w:sectPr w:rsidR="00A17C61" w:rsidSect="00C77E68">
          <w:headerReference w:type="even" r:id="rId7"/>
          <w:headerReference w:type="default" r:id="rId8"/>
          <w:pgSz w:w="11907" w:h="16840" w:code="9"/>
          <w:pgMar w:top="1134" w:right="851" w:bottom="1134" w:left="1701" w:header="720" w:footer="720" w:gutter="0"/>
          <w:cols w:space="720"/>
          <w:titlePg/>
        </w:sectPr>
      </w:pPr>
    </w:p>
    <w:p w:rsidR="00D21690" w:rsidRPr="002520B3" w:rsidRDefault="00D21690" w:rsidP="00D21690">
      <w:pPr>
        <w:pStyle w:val="a4"/>
        <w:ind w:left="10206"/>
        <w:rPr>
          <w:szCs w:val="28"/>
        </w:rPr>
      </w:pPr>
      <w:r w:rsidRPr="002520B3">
        <w:rPr>
          <w:szCs w:val="28"/>
        </w:rPr>
        <w:lastRenderedPageBreak/>
        <w:t xml:space="preserve">Приложение </w:t>
      </w:r>
      <w:r>
        <w:rPr>
          <w:szCs w:val="28"/>
        </w:rPr>
        <w:t>№ 1</w:t>
      </w:r>
    </w:p>
    <w:p w:rsidR="001F2F98" w:rsidRDefault="00D21690" w:rsidP="001F2F98">
      <w:pPr>
        <w:ind w:left="10206"/>
        <w:rPr>
          <w:szCs w:val="28"/>
        </w:rPr>
      </w:pPr>
      <w:r w:rsidRPr="002520B3">
        <w:rPr>
          <w:szCs w:val="28"/>
        </w:rPr>
        <w:t xml:space="preserve">к </w:t>
      </w:r>
      <w:r w:rsidR="008804D3">
        <w:rPr>
          <w:szCs w:val="28"/>
        </w:rPr>
        <w:t>решению</w:t>
      </w:r>
      <w:r>
        <w:rPr>
          <w:szCs w:val="28"/>
        </w:rPr>
        <w:t xml:space="preserve"> </w:t>
      </w:r>
      <w:r w:rsidR="00AA7EA4">
        <w:rPr>
          <w:szCs w:val="28"/>
        </w:rPr>
        <w:t>участковой</w:t>
      </w:r>
      <w:r w:rsidR="001F2F98">
        <w:rPr>
          <w:szCs w:val="28"/>
        </w:rPr>
        <w:t xml:space="preserve"> избирательной комиссии </w:t>
      </w:r>
      <w:r w:rsidR="00B14D27">
        <w:rPr>
          <w:szCs w:val="28"/>
        </w:rPr>
        <w:t>№ 362</w:t>
      </w:r>
    </w:p>
    <w:p w:rsidR="00D21690" w:rsidRPr="008B5DDA" w:rsidRDefault="00D21690" w:rsidP="001F2F98">
      <w:pPr>
        <w:ind w:left="10206"/>
        <w:rPr>
          <w:szCs w:val="28"/>
        </w:rPr>
      </w:pPr>
      <w:r w:rsidRPr="002520B3">
        <w:rPr>
          <w:szCs w:val="28"/>
        </w:rPr>
        <w:t xml:space="preserve">от </w:t>
      </w:r>
      <w:r w:rsidR="00B14D27">
        <w:rPr>
          <w:szCs w:val="28"/>
        </w:rPr>
        <w:t xml:space="preserve"> 30</w:t>
      </w:r>
      <w:r w:rsidRPr="002520B3">
        <w:rPr>
          <w:szCs w:val="28"/>
        </w:rPr>
        <w:t xml:space="preserve"> </w:t>
      </w:r>
      <w:r>
        <w:rPr>
          <w:szCs w:val="28"/>
        </w:rPr>
        <w:t>января</w:t>
      </w:r>
      <w:r w:rsidRPr="002520B3">
        <w:rPr>
          <w:szCs w:val="28"/>
        </w:rPr>
        <w:t xml:space="preserve"> 202</w:t>
      </w:r>
      <w:r>
        <w:rPr>
          <w:szCs w:val="28"/>
        </w:rPr>
        <w:t>4</w:t>
      </w:r>
      <w:r w:rsidRPr="002520B3">
        <w:rPr>
          <w:szCs w:val="28"/>
        </w:rPr>
        <w:t xml:space="preserve"> года №</w:t>
      </w:r>
      <w:r w:rsidRPr="002520B3">
        <w:rPr>
          <w:color w:val="000000"/>
          <w:szCs w:val="28"/>
        </w:rPr>
        <w:t xml:space="preserve"> </w:t>
      </w:r>
      <w:r w:rsidR="00B14D27">
        <w:rPr>
          <w:color w:val="000000"/>
          <w:szCs w:val="28"/>
        </w:rPr>
        <w:t>1</w:t>
      </w:r>
    </w:p>
    <w:p w:rsidR="00D21690" w:rsidRPr="002520B3" w:rsidRDefault="00D21690" w:rsidP="00D21690">
      <w:pPr>
        <w:ind w:left="10206"/>
        <w:rPr>
          <w:szCs w:val="28"/>
        </w:rPr>
      </w:pPr>
    </w:p>
    <w:p w:rsidR="00D21690" w:rsidRDefault="00D21690" w:rsidP="00D21690">
      <w:pPr>
        <w:pStyle w:val="af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C533FF">
        <w:rPr>
          <w:b/>
          <w:sz w:val="28"/>
          <w:szCs w:val="28"/>
        </w:rPr>
        <w:t>тветственны</w:t>
      </w:r>
      <w:r w:rsidR="00B14D27">
        <w:rPr>
          <w:b/>
          <w:sz w:val="28"/>
          <w:szCs w:val="28"/>
        </w:rPr>
        <w:t xml:space="preserve">й </w:t>
      </w:r>
      <w:r w:rsidRPr="00C533FF">
        <w:rPr>
          <w:b/>
          <w:sz w:val="28"/>
          <w:szCs w:val="28"/>
        </w:rPr>
        <w:t>координатор</w:t>
      </w:r>
      <w:r w:rsidR="00B14D27">
        <w:rPr>
          <w:b/>
          <w:sz w:val="28"/>
          <w:szCs w:val="28"/>
        </w:rPr>
        <w:t xml:space="preserve">  </w:t>
      </w:r>
      <w:r w:rsidRPr="00C533FF">
        <w:rPr>
          <w:b/>
          <w:sz w:val="28"/>
          <w:szCs w:val="28"/>
        </w:rPr>
        <w:t>проекта «ИнформУИК»</w:t>
      </w:r>
    </w:p>
    <w:p w:rsidR="00D21690" w:rsidRPr="00C533FF" w:rsidRDefault="00D21690" w:rsidP="00D21690">
      <w:pPr>
        <w:pStyle w:val="af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AA7EA4">
        <w:rPr>
          <w:b/>
          <w:sz w:val="28"/>
          <w:szCs w:val="28"/>
        </w:rPr>
        <w:t>участковой</w:t>
      </w:r>
      <w:r w:rsidR="000E7EE8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збирательной комиссии </w:t>
      </w:r>
      <w:r w:rsidR="00B14D27">
        <w:rPr>
          <w:b/>
          <w:sz w:val="28"/>
          <w:szCs w:val="28"/>
        </w:rPr>
        <w:t>№ 362</w:t>
      </w:r>
    </w:p>
    <w:p w:rsidR="00D21690" w:rsidRDefault="00D21690" w:rsidP="00D21690">
      <w:pPr>
        <w:autoSpaceDE w:val="0"/>
        <w:autoSpaceDN w:val="0"/>
        <w:adjustRightInd w:val="0"/>
        <w:jc w:val="center"/>
        <w:rPr>
          <w:b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3"/>
        <w:gridCol w:w="2913"/>
        <w:gridCol w:w="3395"/>
        <w:gridCol w:w="7867"/>
      </w:tblGrid>
      <w:tr w:rsidR="00D21690" w:rsidRPr="00D21690" w:rsidTr="00D21690">
        <w:tc>
          <w:tcPr>
            <w:tcW w:w="207" w:type="pct"/>
          </w:tcPr>
          <w:p w:rsidR="00D21690" w:rsidRPr="00D21690" w:rsidRDefault="00D21690" w:rsidP="00D21690">
            <w:pPr>
              <w:jc w:val="center"/>
              <w:rPr>
                <w:spacing w:val="-2"/>
                <w:szCs w:val="28"/>
              </w:rPr>
            </w:pPr>
            <w:r w:rsidRPr="00D21690">
              <w:rPr>
                <w:spacing w:val="-2"/>
                <w:szCs w:val="28"/>
              </w:rPr>
              <w:t>№ п/п</w:t>
            </w:r>
          </w:p>
        </w:tc>
        <w:tc>
          <w:tcPr>
            <w:tcW w:w="985" w:type="pct"/>
          </w:tcPr>
          <w:p w:rsidR="00D21690" w:rsidRPr="00D21690" w:rsidRDefault="00D21690" w:rsidP="00D21690">
            <w:pPr>
              <w:jc w:val="center"/>
              <w:rPr>
                <w:spacing w:val="-2"/>
                <w:szCs w:val="28"/>
              </w:rPr>
            </w:pPr>
            <w:r w:rsidRPr="00D21690">
              <w:rPr>
                <w:spacing w:val="-2"/>
                <w:szCs w:val="28"/>
              </w:rPr>
              <w:t>Ф.И.О. координатора</w:t>
            </w:r>
          </w:p>
        </w:tc>
        <w:tc>
          <w:tcPr>
            <w:tcW w:w="1148" w:type="pct"/>
          </w:tcPr>
          <w:p w:rsidR="00D21690" w:rsidRPr="00D21690" w:rsidRDefault="00D21690" w:rsidP="00D21690">
            <w:pPr>
              <w:jc w:val="center"/>
              <w:rPr>
                <w:bCs/>
                <w:spacing w:val="-2"/>
                <w:szCs w:val="28"/>
              </w:rPr>
            </w:pPr>
            <w:r w:rsidRPr="00D21690">
              <w:rPr>
                <w:bCs/>
                <w:spacing w:val="-2"/>
                <w:szCs w:val="28"/>
              </w:rPr>
              <w:t>Должность координатора</w:t>
            </w:r>
          </w:p>
        </w:tc>
        <w:tc>
          <w:tcPr>
            <w:tcW w:w="2661" w:type="pct"/>
          </w:tcPr>
          <w:p w:rsidR="00D21690" w:rsidRPr="00D21690" w:rsidRDefault="00D21690" w:rsidP="00D21690">
            <w:pPr>
              <w:jc w:val="center"/>
              <w:rPr>
                <w:bCs/>
                <w:spacing w:val="-2"/>
                <w:szCs w:val="28"/>
              </w:rPr>
            </w:pPr>
            <w:r w:rsidRPr="00D21690">
              <w:rPr>
                <w:bCs/>
                <w:spacing w:val="-2"/>
                <w:szCs w:val="28"/>
              </w:rPr>
              <w:t>Функции координатора</w:t>
            </w:r>
          </w:p>
        </w:tc>
      </w:tr>
    </w:tbl>
    <w:p w:rsidR="00D21690" w:rsidRPr="00D21690" w:rsidRDefault="00D21690" w:rsidP="00D2169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9"/>
        <w:gridCol w:w="2922"/>
        <w:gridCol w:w="3401"/>
        <w:gridCol w:w="7876"/>
      </w:tblGrid>
      <w:tr w:rsidR="00D21690" w:rsidRPr="00D21690" w:rsidTr="00D21690">
        <w:trPr>
          <w:tblHeader/>
        </w:trPr>
        <w:tc>
          <w:tcPr>
            <w:tcW w:w="199" w:type="pct"/>
          </w:tcPr>
          <w:p w:rsidR="00D21690" w:rsidRPr="00D21690" w:rsidRDefault="00D21690" w:rsidP="00D21690">
            <w:pPr>
              <w:jc w:val="center"/>
              <w:rPr>
                <w:spacing w:val="-2"/>
                <w:szCs w:val="28"/>
              </w:rPr>
            </w:pPr>
            <w:r w:rsidRPr="00D21690">
              <w:rPr>
                <w:spacing w:val="-2"/>
                <w:szCs w:val="28"/>
              </w:rPr>
              <w:t>1</w:t>
            </w:r>
          </w:p>
        </w:tc>
        <w:tc>
          <w:tcPr>
            <w:tcW w:w="988" w:type="pct"/>
          </w:tcPr>
          <w:p w:rsidR="00D21690" w:rsidRPr="00D21690" w:rsidRDefault="00D21690" w:rsidP="00D21690">
            <w:pPr>
              <w:jc w:val="center"/>
              <w:rPr>
                <w:spacing w:val="-2"/>
                <w:szCs w:val="28"/>
              </w:rPr>
            </w:pPr>
            <w:r w:rsidRPr="00D21690">
              <w:rPr>
                <w:spacing w:val="-2"/>
                <w:szCs w:val="28"/>
              </w:rPr>
              <w:t>2</w:t>
            </w:r>
          </w:p>
        </w:tc>
        <w:tc>
          <w:tcPr>
            <w:tcW w:w="1150" w:type="pct"/>
          </w:tcPr>
          <w:p w:rsidR="00D21690" w:rsidRPr="00D21690" w:rsidRDefault="00D21690" w:rsidP="00D21690">
            <w:pPr>
              <w:jc w:val="center"/>
              <w:rPr>
                <w:bCs/>
                <w:spacing w:val="-2"/>
                <w:szCs w:val="28"/>
              </w:rPr>
            </w:pPr>
            <w:r w:rsidRPr="00D21690">
              <w:rPr>
                <w:bCs/>
                <w:spacing w:val="-2"/>
                <w:szCs w:val="28"/>
              </w:rPr>
              <w:t>3</w:t>
            </w:r>
          </w:p>
        </w:tc>
        <w:tc>
          <w:tcPr>
            <w:tcW w:w="2663" w:type="pct"/>
          </w:tcPr>
          <w:p w:rsidR="00D21690" w:rsidRPr="00D21690" w:rsidRDefault="00D21690" w:rsidP="00D21690">
            <w:pPr>
              <w:jc w:val="center"/>
              <w:rPr>
                <w:bCs/>
                <w:spacing w:val="-2"/>
                <w:szCs w:val="28"/>
              </w:rPr>
            </w:pPr>
            <w:r w:rsidRPr="00D21690">
              <w:rPr>
                <w:bCs/>
                <w:spacing w:val="-2"/>
                <w:szCs w:val="28"/>
              </w:rPr>
              <w:t>4</w:t>
            </w:r>
          </w:p>
        </w:tc>
      </w:tr>
      <w:tr w:rsidR="00D21690" w:rsidRPr="00D21690" w:rsidTr="00D21690">
        <w:tc>
          <w:tcPr>
            <w:tcW w:w="199" w:type="pct"/>
          </w:tcPr>
          <w:p w:rsidR="00D21690" w:rsidRPr="00D21690" w:rsidRDefault="00D21690" w:rsidP="00D21690">
            <w:pPr>
              <w:jc w:val="center"/>
              <w:rPr>
                <w:spacing w:val="-2"/>
                <w:szCs w:val="28"/>
              </w:rPr>
            </w:pPr>
            <w:r w:rsidRPr="00D21690">
              <w:rPr>
                <w:spacing w:val="-2"/>
                <w:szCs w:val="28"/>
              </w:rPr>
              <w:t>1</w:t>
            </w:r>
          </w:p>
        </w:tc>
        <w:tc>
          <w:tcPr>
            <w:tcW w:w="988" w:type="pct"/>
          </w:tcPr>
          <w:p w:rsidR="000E7EE8" w:rsidRPr="00D21690" w:rsidRDefault="00B14D27" w:rsidP="00D21690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Моряхина Евгения Валерьевна</w:t>
            </w:r>
          </w:p>
        </w:tc>
        <w:tc>
          <w:tcPr>
            <w:tcW w:w="1150" w:type="pct"/>
          </w:tcPr>
          <w:p w:rsidR="00D21690" w:rsidRPr="00D21690" w:rsidRDefault="00B14D27" w:rsidP="00AA7EA4">
            <w:pPr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 xml:space="preserve"> член участковой и</w:t>
            </w:r>
            <w:r w:rsidRPr="00D21690">
              <w:rPr>
                <w:bCs/>
                <w:spacing w:val="-2"/>
                <w:szCs w:val="28"/>
              </w:rPr>
              <w:t xml:space="preserve">збирательной комиссии </w:t>
            </w:r>
            <w:r>
              <w:rPr>
                <w:bCs/>
                <w:spacing w:val="-2"/>
                <w:szCs w:val="28"/>
              </w:rPr>
              <w:t>№ 362 с правом решающего голоса</w:t>
            </w:r>
          </w:p>
        </w:tc>
        <w:tc>
          <w:tcPr>
            <w:tcW w:w="2663" w:type="pct"/>
          </w:tcPr>
          <w:p w:rsidR="00D21690" w:rsidRPr="00D21690" w:rsidRDefault="00D21690" w:rsidP="00D21690">
            <w:pPr>
              <w:rPr>
                <w:spacing w:val="-2"/>
                <w:szCs w:val="28"/>
              </w:rPr>
            </w:pPr>
            <w:r w:rsidRPr="00D21690">
              <w:rPr>
                <w:spacing w:val="-2"/>
                <w:szCs w:val="28"/>
              </w:rPr>
              <w:t>общее руководство;</w:t>
            </w:r>
          </w:p>
          <w:p w:rsidR="00D21690" w:rsidRPr="00D21690" w:rsidRDefault="00AA7EA4" w:rsidP="00D21690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 xml:space="preserve">координация </w:t>
            </w:r>
            <w:r w:rsidR="000E7EE8">
              <w:rPr>
                <w:spacing w:val="-2"/>
                <w:szCs w:val="28"/>
              </w:rPr>
              <w:t xml:space="preserve">работы </w:t>
            </w:r>
            <w:r>
              <w:rPr>
                <w:spacing w:val="-2"/>
                <w:szCs w:val="28"/>
              </w:rPr>
              <w:t>членов УИК, работающих по следующим адресам</w:t>
            </w:r>
            <w:r w:rsidR="00D21690" w:rsidRPr="00D21690">
              <w:rPr>
                <w:spacing w:val="-2"/>
                <w:szCs w:val="28"/>
              </w:rPr>
              <w:t>:</w:t>
            </w:r>
          </w:p>
          <w:p w:rsidR="00E80BAA" w:rsidRPr="00D21690" w:rsidRDefault="00B14D27" w:rsidP="006C7CA1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д.Бариново,</w:t>
            </w:r>
            <w:r w:rsidR="005A750C">
              <w:rPr>
                <w:spacing w:val="-2"/>
                <w:szCs w:val="28"/>
              </w:rPr>
              <w:t xml:space="preserve"> </w:t>
            </w:r>
            <w:r>
              <w:rPr>
                <w:spacing w:val="-2"/>
                <w:szCs w:val="28"/>
              </w:rPr>
              <w:t>д.Бойчицы,</w:t>
            </w:r>
            <w:r w:rsidR="005A750C">
              <w:rPr>
                <w:spacing w:val="-2"/>
                <w:szCs w:val="28"/>
              </w:rPr>
              <w:t xml:space="preserve"> </w:t>
            </w:r>
            <w:r>
              <w:rPr>
                <w:spacing w:val="-2"/>
                <w:szCs w:val="28"/>
              </w:rPr>
              <w:t>с.Большое Жоково,</w:t>
            </w:r>
            <w:r w:rsidR="005A750C">
              <w:rPr>
                <w:spacing w:val="-2"/>
                <w:szCs w:val="28"/>
              </w:rPr>
              <w:t xml:space="preserve"> </w:t>
            </w:r>
            <w:r>
              <w:rPr>
                <w:spacing w:val="-2"/>
                <w:szCs w:val="28"/>
              </w:rPr>
              <w:t>д.Бортники</w:t>
            </w:r>
            <w:r w:rsidR="005A750C">
              <w:rPr>
                <w:spacing w:val="-2"/>
                <w:szCs w:val="28"/>
              </w:rPr>
              <w:t xml:space="preserve"> </w:t>
            </w:r>
            <w:r>
              <w:rPr>
                <w:spacing w:val="-2"/>
                <w:szCs w:val="28"/>
              </w:rPr>
              <w:t>,</w:t>
            </w:r>
            <w:r w:rsidR="005A750C">
              <w:rPr>
                <w:spacing w:val="-2"/>
                <w:szCs w:val="28"/>
              </w:rPr>
              <w:t xml:space="preserve"> д.Железницкие Выселки, д.с.Железницы , д.Малое Жоково, д.Синьково, д.Ситьково, д.Тайчины</w:t>
            </w:r>
          </w:p>
        </w:tc>
      </w:tr>
    </w:tbl>
    <w:p w:rsidR="00A17C61" w:rsidRDefault="00A17C61" w:rsidP="00B51EC6"/>
    <w:p w:rsidR="00A17C61" w:rsidRDefault="00A17C61" w:rsidP="00B51EC6"/>
    <w:p w:rsidR="00A17C61" w:rsidRDefault="00A17C61" w:rsidP="00B51EC6"/>
    <w:p w:rsidR="00A17C61" w:rsidRDefault="00A17C61" w:rsidP="00B51EC6"/>
    <w:p w:rsidR="00A17C61" w:rsidRDefault="00A17C61" w:rsidP="00B51EC6"/>
    <w:p w:rsidR="00A17C61" w:rsidRDefault="00A17C61" w:rsidP="00B51EC6"/>
    <w:p w:rsidR="00A17C61" w:rsidRDefault="00A17C61" w:rsidP="00B51EC6"/>
    <w:p w:rsidR="00A17C61" w:rsidRDefault="00A17C61" w:rsidP="00B51EC6"/>
    <w:p w:rsidR="00460C1E" w:rsidRDefault="00460C1E" w:rsidP="00B51EC6"/>
    <w:p w:rsidR="00460C1E" w:rsidRDefault="00460C1E" w:rsidP="00B51EC6"/>
    <w:p w:rsidR="00460C1E" w:rsidRDefault="00460C1E" w:rsidP="00B51EC6"/>
    <w:p w:rsidR="00460C1E" w:rsidRDefault="00460C1E" w:rsidP="00B51EC6"/>
    <w:p w:rsidR="00460C1E" w:rsidRDefault="00460C1E" w:rsidP="00B51EC6"/>
    <w:p w:rsidR="00460C1E" w:rsidRDefault="00460C1E" w:rsidP="00B51EC6"/>
    <w:p w:rsidR="00460C1E" w:rsidRDefault="00460C1E" w:rsidP="00B51EC6"/>
    <w:p w:rsidR="00460C1E" w:rsidRDefault="00460C1E" w:rsidP="00B51EC6"/>
    <w:p w:rsidR="001F2F98" w:rsidRDefault="00D21690" w:rsidP="001F2F98">
      <w:pPr>
        <w:ind w:left="10206"/>
        <w:rPr>
          <w:szCs w:val="28"/>
        </w:rPr>
      </w:pPr>
      <w:r w:rsidRPr="002520B3">
        <w:rPr>
          <w:szCs w:val="28"/>
        </w:rPr>
        <w:t xml:space="preserve">Приложение </w:t>
      </w:r>
      <w:r>
        <w:rPr>
          <w:szCs w:val="28"/>
        </w:rPr>
        <w:t>№ 2</w:t>
      </w:r>
      <w:r>
        <w:rPr>
          <w:szCs w:val="28"/>
        </w:rPr>
        <w:br/>
      </w:r>
      <w:r w:rsidR="001F2F98" w:rsidRPr="002520B3">
        <w:rPr>
          <w:szCs w:val="28"/>
        </w:rPr>
        <w:t xml:space="preserve">к </w:t>
      </w:r>
      <w:r w:rsidR="008804D3">
        <w:rPr>
          <w:szCs w:val="28"/>
        </w:rPr>
        <w:t>решению</w:t>
      </w:r>
      <w:r w:rsidR="001F2F98">
        <w:rPr>
          <w:szCs w:val="28"/>
        </w:rPr>
        <w:t xml:space="preserve"> </w:t>
      </w:r>
      <w:r w:rsidR="00460C1E">
        <w:rPr>
          <w:szCs w:val="28"/>
        </w:rPr>
        <w:t>участковой</w:t>
      </w:r>
      <w:r w:rsidR="001F2F98">
        <w:rPr>
          <w:szCs w:val="28"/>
        </w:rPr>
        <w:t xml:space="preserve"> избирательной комиссии </w:t>
      </w:r>
      <w:r w:rsidR="005A750C">
        <w:rPr>
          <w:szCs w:val="28"/>
        </w:rPr>
        <w:t>№ 362</w:t>
      </w:r>
    </w:p>
    <w:p w:rsidR="001F2F98" w:rsidRPr="008B5DDA" w:rsidRDefault="001F2F98" w:rsidP="001F2F98">
      <w:pPr>
        <w:ind w:left="10206"/>
        <w:rPr>
          <w:szCs w:val="28"/>
        </w:rPr>
      </w:pPr>
      <w:r w:rsidRPr="002520B3">
        <w:rPr>
          <w:szCs w:val="28"/>
        </w:rPr>
        <w:t xml:space="preserve">от </w:t>
      </w:r>
      <w:r w:rsidR="005A750C">
        <w:rPr>
          <w:szCs w:val="28"/>
        </w:rPr>
        <w:t xml:space="preserve">30 </w:t>
      </w:r>
      <w:r>
        <w:rPr>
          <w:szCs w:val="28"/>
        </w:rPr>
        <w:t>января</w:t>
      </w:r>
      <w:r w:rsidRPr="002520B3">
        <w:rPr>
          <w:szCs w:val="28"/>
        </w:rPr>
        <w:t xml:space="preserve"> 202</w:t>
      </w:r>
      <w:r>
        <w:rPr>
          <w:szCs w:val="28"/>
        </w:rPr>
        <w:t>4</w:t>
      </w:r>
      <w:r w:rsidRPr="002520B3">
        <w:rPr>
          <w:szCs w:val="28"/>
        </w:rPr>
        <w:t xml:space="preserve"> года №</w:t>
      </w:r>
      <w:r w:rsidRPr="002520B3">
        <w:rPr>
          <w:color w:val="000000"/>
          <w:szCs w:val="28"/>
        </w:rPr>
        <w:t xml:space="preserve"> </w:t>
      </w:r>
      <w:r w:rsidR="005A750C">
        <w:rPr>
          <w:color w:val="000000"/>
          <w:szCs w:val="28"/>
        </w:rPr>
        <w:t>1</w:t>
      </w:r>
    </w:p>
    <w:p w:rsidR="00D21690" w:rsidRDefault="00D21690" w:rsidP="001F2F98">
      <w:pPr>
        <w:pStyle w:val="a4"/>
        <w:ind w:left="10206"/>
        <w:jc w:val="left"/>
        <w:rPr>
          <w:bCs/>
          <w:szCs w:val="28"/>
        </w:rPr>
      </w:pPr>
    </w:p>
    <w:p w:rsidR="004409AB" w:rsidRDefault="004409AB" w:rsidP="00D21690">
      <w:pPr>
        <w:autoSpaceDE w:val="0"/>
        <w:autoSpaceDN w:val="0"/>
        <w:adjustRightInd w:val="0"/>
        <w:jc w:val="center"/>
        <w:rPr>
          <w:b/>
        </w:rPr>
      </w:pPr>
    </w:p>
    <w:p w:rsidR="004409AB" w:rsidRDefault="00460C1E" w:rsidP="00460C1E">
      <w:pPr>
        <w:autoSpaceDE w:val="0"/>
        <w:autoSpaceDN w:val="0"/>
        <w:adjustRightInd w:val="0"/>
        <w:jc w:val="center"/>
        <w:rPr>
          <w:b/>
          <w:szCs w:val="28"/>
        </w:rPr>
      </w:pPr>
      <w:r>
        <w:t>Члены участ</w:t>
      </w:r>
      <w:r w:rsidR="005A750C">
        <w:t>ковой избирательной комиссии № 362</w:t>
      </w:r>
      <w:r>
        <w:t xml:space="preserve">, участвующих в проведении </w:t>
      </w:r>
      <w:r w:rsidRPr="001B0DC7">
        <w:t>адресного информирования и оповещения избирателей о дне, времени и месте, а также о формах голосования</w:t>
      </w:r>
      <w:r>
        <w:t xml:space="preserve"> </w:t>
      </w:r>
      <w:r w:rsidRPr="001B0DC7">
        <w:t>на выборах Президента Российской Федерации способом поквартирного (подомового) обхода</w:t>
      </w:r>
      <w:r>
        <w:t>, с закреплением адресов домовладений за конкретными членами участковых избирательных комиссий, участвующими в адресном информировании</w:t>
      </w:r>
    </w:p>
    <w:p w:rsidR="00D21690" w:rsidRPr="00030083" w:rsidRDefault="00D21690" w:rsidP="00D21690">
      <w:pPr>
        <w:autoSpaceDE w:val="0"/>
        <w:autoSpaceDN w:val="0"/>
        <w:adjustRightInd w:val="0"/>
        <w:jc w:val="center"/>
        <w:rPr>
          <w:b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5247"/>
        <w:gridCol w:w="8867"/>
      </w:tblGrid>
      <w:tr w:rsidR="00460C1E" w:rsidRPr="00D21690" w:rsidTr="00460C1E">
        <w:trPr>
          <w:trHeight w:val="621"/>
        </w:trPr>
        <w:tc>
          <w:tcPr>
            <w:tcW w:w="228" w:type="pct"/>
          </w:tcPr>
          <w:p w:rsidR="00460C1E" w:rsidRPr="00D21690" w:rsidRDefault="00460C1E" w:rsidP="00D21690">
            <w:pPr>
              <w:jc w:val="center"/>
              <w:rPr>
                <w:spacing w:val="-2"/>
                <w:szCs w:val="28"/>
              </w:rPr>
            </w:pPr>
            <w:r w:rsidRPr="00D21690">
              <w:rPr>
                <w:spacing w:val="-2"/>
                <w:szCs w:val="28"/>
              </w:rPr>
              <w:t>№ п/п</w:t>
            </w:r>
          </w:p>
        </w:tc>
        <w:tc>
          <w:tcPr>
            <w:tcW w:w="1774" w:type="pct"/>
          </w:tcPr>
          <w:p w:rsidR="00460C1E" w:rsidRPr="00D21690" w:rsidRDefault="00460C1E" w:rsidP="00D21690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Ф.И.О. члена</w:t>
            </w:r>
          </w:p>
          <w:p w:rsidR="00460C1E" w:rsidRPr="00D21690" w:rsidRDefault="00460C1E" w:rsidP="00460C1E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участковой</w:t>
            </w:r>
            <w:r w:rsidRPr="00D21690">
              <w:rPr>
                <w:spacing w:val="-2"/>
                <w:szCs w:val="28"/>
              </w:rPr>
              <w:t xml:space="preserve"> избирательной комиссии </w:t>
            </w:r>
            <w:r>
              <w:rPr>
                <w:spacing w:val="-2"/>
                <w:szCs w:val="28"/>
              </w:rPr>
              <w:t>№ </w:t>
            </w:r>
            <w:r w:rsidR="005A750C">
              <w:rPr>
                <w:spacing w:val="-2"/>
                <w:szCs w:val="28"/>
              </w:rPr>
              <w:t>362</w:t>
            </w:r>
          </w:p>
        </w:tc>
        <w:tc>
          <w:tcPr>
            <w:tcW w:w="2998" w:type="pct"/>
          </w:tcPr>
          <w:p w:rsidR="00460C1E" w:rsidRPr="00D21690" w:rsidRDefault="00460C1E" w:rsidP="00D21690">
            <w:pPr>
              <w:jc w:val="center"/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Адреса домовладений, закрепляемые за конкретными членами участковой избирательной комиссии № </w:t>
            </w:r>
            <w:r w:rsidR="005A750C">
              <w:rPr>
                <w:bCs/>
                <w:spacing w:val="-2"/>
                <w:szCs w:val="28"/>
              </w:rPr>
              <w:t>362</w:t>
            </w:r>
          </w:p>
        </w:tc>
      </w:tr>
    </w:tbl>
    <w:p w:rsidR="00D21690" w:rsidRPr="00D21690" w:rsidRDefault="00D21690" w:rsidP="00D2169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1"/>
        <w:gridCol w:w="5250"/>
        <w:gridCol w:w="8867"/>
      </w:tblGrid>
      <w:tr w:rsidR="00CA0838" w:rsidRPr="00D21690" w:rsidTr="00CA0838">
        <w:trPr>
          <w:tblHeader/>
        </w:trPr>
        <w:tc>
          <w:tcPr>
            <w:tcW w:w="227" w:type="pct"/>
          </w:tcPr>
          <w:p w:rsidR="00CA0838" w:rsidRPr="00D21690" w:rsidRDefault="00CA0838" w:rsidP="00D21690">
            <w:pPr>
              <w:jc w:val="center"/>
              <w:rPr>
                <w:spacing w:val="-2"/>
                <w:szCs w:val="28"/>
              </w:rPr>
            </w:pPr>
            <w:r w:rsidRPr="00D21690">
              <w:rPr>
                <w:spacing w:val="-2"/>
                <w:szCs w:val="28"/>
              </w:rPr>
              <w:t>1</w:t>
            </w:r>
          </w:p>
        </w:tc>
        <w:tc>
          <w:tcPr>
            <w:tcW w:w="1775" w:type="pct"/>
          </w:tcPr>
          <w:p w:rsidR="00CA0838" w:rsidRPr="00D21690" w:rsidRDefault="00CA0838" w:rsidP="00D21690">
            <w:pPr>
              <w:jc w:val="center"/>
              <w:rPr>
                <w:spacing w:val="-2"/>
                <w:szCs w:val="28"/>
              </w:rPr>
            </w:pPr>
            <w:r w:rsidRPr="00D21690">
              <w:rPr>
                <w:spacing w:val="-2"/>
                <w:szCs w:val="28"/>
              </w:rPr>
              <w:t>2</w:t>
            </w:r>
          </w:p>
        </w:tc>
        <w:tc>
          <w:tcPr>
            <w:tcW w:w="2998" w:type="pct"/>
          </w:tcPr>
          <w:p w:rsidR="00CA0838" w:rsidRPr="00D21690" w:rsidRDefault="00CA0838" w:rsidP="00CA0838">
            <w:pPr>
              <w:jc w:val="center"/>
              <w:rPr>
                <w:bCs/>
                <w:spacing w:val="-2"/>
                <w:szCs w:val="28"/>
              </w:rPr>
            </w:pPr>
            <w:r w:rsidRPr="00D21690">
              <w:rPr>
                <w:bCs/>
                <w:spacing w:val="-2"/>
                <w:szCs w:val="28"/>
              </w:rPr>
              <w:t>3</w:t>
            </w:r>
          </w:p>
        </w:tc>
      </w:tr>
      <w:tr w:rsidR="00460C1E" w:rsidRPr="00D21690" w:rsidTr="00460C1E">
        <w:tc>
          <w:tcPr>
            <w:tcW w:w="5000" w:type="pct"/>
            <w:gridSpan w:val="3"/>
          </w:tcPr>
          <w:p w:rsidR="00460C1E" w:rsidRPr="00D21690" w:rsidRDefault="005A750C" w:rsidP="005A750C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 xml:space="preserve">                                                           </w:t>
            </w:r>
            <w:r w:rsidR="00460C1E">
              <w:rPr>
                <w:spacing w:val="-2"/>
                <w:szCs w:val="28"/>
              </w:rPr>
              <w:t>Основные обходчики</w:t>
            </w:r>
          </w:p>
        </w:tc>
      </w:tr>
      <w:tr w:rsidR="00CA0838" w:rsidRPr="00D21690" w:rsidTr="00CA0838">
        <w:tc>
          <w:tcPr>
            <w:tcW w:w="227" w:type="pct"/>
          </w:tcPr>
          <w:p w:rsidR="00CA0838" w:rsidRDefault="00CA0838" w:rsidP="00E87C0C">
            <w:pPr>
              <w:jc w:val="center"/>
              <w:rPr>
                <w:spacing w:val="-2"/>
                <w:szCs w:val="28"/>
              </w:rPr>
            </w:pPr>
            <w:r w:rsidRPr="00D21690">
              <w:rPr>
                <w:spacing w:val="-2"/>
                <w:szCs w:val="28"/>
              </w:rPr>
              <w:t>1</w:t>
            </w:r>
          </w:p>
          <w:p w:rsidR="005A750C" w:rsidRDefault="005A750C" w:rsidP="00E87C0C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2</w:t>
            </w:r>
          </w:p>
          <w:p w:rsidR="005A750C" w:rsidRPr="00D21690" w:rsidRDefault="005A750C" w:rsidP="00E87C0C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3.</w:t>
            </w:r>
          </w:p>
        </w:tc>
        <w:tc>
          <w:tcPr>
            <w:tcW w:w="1775" w:type="pct"/>
          </w:tcPr>
          <w:p w:rsidR="00CA0838" w:rsidRDefault="005A750C" w:rsidP="006C7CA1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Виноградова Е.А.</w:t>
            </w:r>
          </w:p>
          <w:p w:rsidR="005A750C" w:rsidRDefault="005A750C" w:rsidP="006C7CA1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Моряхина Е.В.</w:t>
            </w:r>
          </w:p>
          <w:p w:rsidR="005A750C" w:rsidRPr="00D21690" w:rsidRDefault="005A750C" w:rsidP="006C7CA1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Романова Т.В.</w:t>
            </w:r>
          </w:p>
        </w:tc>
        <w:tc>
          <w:tcPr>
            <w:tcW w:w="2998" w:type="pct"/>
            <w:vAlign w:val="center"/>
          </w:tcPr>
          <w:p w:rsidR="00CA0838" w:rsidRPr="00D21690" w:rsidRDefault="005A750C" w:rsidP="00CA0838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д.Бариново, д.Бойчицы, с.Большое Жоково, д.Бортники , д.Железницкие Выселки, д.с.Железницы , д.Малое Жоково, д.Синьково, д.Ситьково, д.Тайчины</w:t>
            </w:r>
          </w:p>
        </w:tc>
      </w:tr>
    </w:tbl>
    <w:p w:rsidR="00D21690" w:rsidRDefault="00D21690" w:rsidP="00B51EC6"/>
    <w:p w:rsidR="004409AB" w:rsidRPr="0062153B" w:rsidRDefault="004409AB" w:rsidP="00B51EC6">
      <w:pPr>
        <w:rPr>
          <w:i/>
        </w:rPr>
      </w:pPr>
      <w:r w:rsidRPr="0062153B">
        <w:rPr>
          <w:i/>
        </w:rPr>
        <w:t>Примечание</w:t>
      </w:r>
      <w:r w:rsidR="0062153B">
        <w:rPr>
          <w:i/>
        </w:rPr>
        <w:t xml:space="preserve"> (данное примечание в текст </w:t>
      </w:r>
      <w:r w:rsidR="008804D3">
        <w:rPr>
          <w:i/>
        </w:rPr>
        <w:t>решения</w:t>
      </w:r>
      <w:r w:rsidR="0062153B">
        <w:rPr>
          <w:i/>
        </w:rPr>
        <w:t xml:space="preserve"> не включается)</w:t>
      </w:r>
      <w:r w:rsidRPr="0062153B">
        <w:rPr>
          <w:i/>
        </w:rPr>
        <w:t>:</w:t>
      </w:r>
    </w:p>
    <w:p w:rsidR="00D21690" w:rsidRPr="0062153B" w:rsidRDefault="004409AB" w:rsidP="00B51EC6">
      <w:pPr>
        <w:rPr>
          <w:i/>
        </w:rPr>
      </w:pPr>
      <w:r w:rsidRPr="0062153B">
        <w:rPr>
          <w:i/>
        </w:rPr>
        <w:t>основные обходчики – обходчики, работа которых финанс</w:t>
      </w:r>
      <w:r w:rsidR="001F2F98" w:rsidRPr="0062153B">
        <w:rPr>
          <w:i/>
        </w:rPr>
        <w:t>ируется из федерального бюджета;</w:t>
      </w:r>
    </w:p>
    <w:p w:rsidR="004409AB" w:rsidRPr="0062153B" w:rsidRDefault="004409AB" w:rsidP="00B51EC6">
      <w:pPr>
        <w:rPr>
          <w:i/>
        </w:rPr>
      </w:pPr>
      <w:r w:rsidRPr="0062153B">
        <w:rPr>
          <w:i/>
        </w:rPr>
        <w:t>дополнительные обходчики – обходчики, работа которых финансируется из областного бюджета.</w:t>
      </w:r>
    </w:p>
    <w:p w:rsidR="00D31FCA" w:rsidRPr="000B32FF" w:rsidRDefault="004409AB" w:rsidP="00B51EC6">
      <w:pPr>
        <w:rPr>
          <w:i/>
        </w:rPr>
      </w:pPr>
      <w:r w:rsidRPr="0062153B">
        <w:rPr>
          <w:i/>
        </w:rPr>
        <w:t xml:space="preserve">В тексте </w:t>
      </w:r>
      <w:r w:rsidR="008804D3">
        <w:rPr>
          <w:i/>
        </w:rPr>
        <w:t>решения</w:t>
      </w:r>
      <w:r w:rsidRPr="0062153B">
        <w:rPr>
          <w:i/>
        </w:rPr>
        <w:t xml:space="preserve"> об источниках финансирования упоминать нецелесообразно, поэтому необходимо использовать предложенные формулировки</w:t>
      </w:r>
      <w:r w:rsidR="001F2F98" w:rsidRPr="0062153B">
        <w:rPr>
          <w:i/>
        </w:rPr>
        <w:t>: «основные обходчики» и «дополнительные обходчики»</w:t>
      </w:r>
      <w:r w:rsidRPr="0062153B">
        <w:rPr>
          <w:i/>
        </w:rPr>
        <w:t>.</w:t>
      </w:r>
    </w:p>
    <w:p w:rsidR="00D31FCA" w:rsidRDefault="00D31FCA" w:rsidP="00B51EC6"/>
    <w:p w:rsidR="00D31FCA" w:rsidRDefault="00D31FCA" w:rsidP="00B51EC6"/>
    <w:p w:rsidR="00D31FCA" w:rsidRDefault="00D31FCA" w:rsidP="00B51EC6"/>
    <w:p w:rsidR="00D31FCA" w:rsidRDefault="00D31FCA" w:rsidP="00B51EC6"/>
    <w:p w:rsidR="00D31FCA" w:rsidRDefault="00D31FCA" w:rsidP="00D31FCA">
      <w:pPr>
        <w:ind w:left="10206"/>
        <w:rPr>
          <w:szCs w:val="28"/>
        </w:rPr>
      </w:pPr>
    </w:p>
    <w:p w:rsidR="00D31FCA" w:rsidRDefault="00D31FCA" w:rsidP="00D31FCA">
      <w:pPr>
        <w:ind w:left="10206"/>
        <w:rPr>
          <w:szCs w:val="28"/>
        </w:rPr>
      </w:pPr>
      <w:r w:rsidRPr="002520B3">
        <w:rPr>
          <w:szCs w:val="28"/>
        </w:rPr>
        <w:t xml:space="preserve">Приложение </w:t>
      </w:r>
      <w:r>
        <w:rPr>
          <w:szCs w:val="28"/>
        </w:rPr>
        <w:t>№ 3</w:t>
      </w:r>
      <w:r>
        <w:rPr>
          <w:szCs w:val="28"/>
        </w:rPr>
        <w:br/>
      </w:r>
      <w:r w:rsidRPr="002520B3">
        <w:rPr>
          <w:szCs w:val="28"/>
        </w:rPr>
        <w:t xml:space="preserve">к </w:t>
      </w:r>
      <w:r w:rsidR="008804D3">
        <w:rPr>
          <w:szCs w:val="28"/>
        </w:rPr>
        <w:t>решению</w:t>
      </w:r>
      <w:r>
        <w:rPr>
          <w:szCs w:val="28"/>
        </w:rPr>
        <w:t xml:space="preserve"> участ</w:t>
      </w:r>
      <w:r w:rsidR="005A750C">
        <w:rPr>
          <w:szCs w:val="28"/>
        </w:rPr>
        <w:t>ковой избирательной комиссии № 362</w:t>
      </w:r>
    </w:p>
    <w:p w:rsidR="00D31FCA" w:rsidRPr="008B5DDA" w:rsidRDefault="00D31FCA" w:rsidP="00D31FCA">
      <w:pPr>
        <w:ind w:left="10206"/>
        <w:rPr>
          <w:szCs w:val="28"/>
        </w:rPr>
      </w:pPr>
      <w:r w:rsidRPr="002520B3">
        <w:rPr>
          <w:szCs w:val="28"/>
        </w:rPr>
        <w:t xml:space="preserve">от </w:t>
      </w:r>
      <w:r w:rsidR="005A750C">
        <w:rPr>
          <w:szCs w:val="28"/>
        </w:rPr>
        <w:t xml:space="preserve"> 30</w:t>
      </w:r>
      <w:r w:rsidRPr="002520B3">
        <w:rPr>
          <w:szCs w:val="28"/>
        </w:rPr>
        <w:t xml:space="preserve"> </w:t>
      </w:r>
      <w:r>
        <w:rPr>
          <w:szCs w:val="28"/>
        </w:rPr>
        <w:t>января</w:t>
      </w:r>
      <w:r w:rsidRPr="002520B3">
        <w:rPr>
          <w:szCs w:val="28"/>
        </w:rPr>
        <w:t xml:space="preserve"> 202</w:t>
      </w:r>
      <w:r>
        <w:rPr>
          <w:szCs w:val="28"/>
        </w:rPr>
        <w:t>4</w:t>
      </w:r>
      <w:r w:rsidRPr="002520B3">
        <w:rPr>
          <w:szCs w:val="28"/>
        </w:rPr>
        <w:t xml:space="preserve"> года №</w:t>
      </w:r>
      <w:r w:rsidRPr="002520B3">
        <w:rPr>
          <w:color w:val="000000"/>
          <w:szCs w:val="28"/>
        </w:rPr>
        <w:t xml:space="preserve"> </w:t>
      </w:r>
      <w:r w:rsidR="005A750C">
        <w:rPr>
          <w:color w:val="000000"/>
          <w:szCs w:val="28"/>
        </w:rPr>
        <w:t>1</w:t>
      </w:r>
    </w:p>
    <w:p w:rsidR="00D31FCA" w:rsidRDefault="00D31FCA" w:rsidP="00B51EC6"/>
    <w:p w:rsidR="00D8799E" w:rsidRPr="007523C8" w:rsidRDefault="00D8799E" w:rsidP="00D8799E">
      <w:pPr>
        <w:jc w:val="center"/>
        <w:rPr>
          <w:b/>
          <w:szCs w:val="28"/>
        </w:rPr>
      </w:pPr>
      <w:r w:rsidRPr="007523C8">
        <w:rPr>
          <w:b/>
          <w:szCs w:val="28"/>
        </w:rPr>
        <w:t>ГРАФИК</w:t>
      </w:r>
    </w:p>
    <w:p w:rsidR="00D8799E" w:rsidRPr="007523C8" w:rsidRDefault="00D8799E" w:rsidP="00D8799E">
      <w:pPr>
        <w:jc w:val="center"/>
        <w:rPr>
          <w:rStyle w:val="FontStyle13"/>
          <w:szCs w:val="28"/>
        </w:rPr>
      </w:pPr>
      <w:r w:rsidRPr="007523C8">
        <w:rPr>
          <w:rStyle w:val="FontStyle13"/>
          <w:szCs w:val="28"/>
        </w:rPr>
        <w:t>работы членов участков</w:t>
      </w:r>
      <w:r>
        <w:rPr>
          <w:rStyle w:val="FontStyle13"/>
          <w:szCs w:val="28"/>
        </w:rPr>
        <w:t>ой</w:t>
      </w:r>
      <w:r w:rsidRPr="007523C8">
        <w:rPr>
          <w:rStyle w:val="FontStyle13"/>
          <w:szCs w:val="28"/>
        </w:rPr>
        <w:t xml:space="preserve"> избирательн</w:t>
      </w:r>
      <w:r>
        <w:rPr>
          <w:rStyle w:val="FontStyle13"/>
          <w:szCs w:val="28"/>
        </w:rPr>
        <w:t>ой</w:t>
      </w:r>
      <w:r w:rsidRPr="007523C8">
        <w:rPr>
          <w:rStyle w:val="FontStyle13"/>
          <w:szCs w:val="28"/>
        </w:rPr>
        <w:t xml:space="preserve"> комисси</w:t>
      </w:r>
      <w:r>
        <w:rPr>
          <w:rStyle w:val="FontStyle13"/>
          <w:szCs w:val="28"/>
        </w:rPr>
        <w:t>и</w:t>
      </w:r>
      <w:r w:rsidR="005A750C">
        <w:rPr>
          <w:rStyle w:val="FontStyle13"/>
          <w:szCs w:val="28"/>
        </w:rPr>
        <w:t xml:space="preserve"> №362</w:t>
      </w:r>
      <w:r w:rsidRPr="007523C8">
        <w:rPr>
          <w:rStyle w:val="FontStyle13"/>
          <w:szCs w:val="28"/>
        </w:rPr>
        <w:t>, участвующих</w:t>
      </w:r>
      <w:r w:rsidRPr="007523C8">
        <w:rPr>
          <w:rStyle w:val="FontStyle13"/>
          <w:szCs w:val="28"/>
        </w:rPr>
        <w:br/>
        <w:t>в проекте «ИнформУИК», в период проведения адресного информирования и оповещения избирателей о дне, времени</w:t>
      </w:r>
    </w:p>
    <w:p w:rsidR="00D8799E" w:rsidRPr="007523C8" w:rsidRDefault="00D8799E" w:rsidP="00D8799E">
      <w:pPr>
        <w:jc w:val="center"/>
        <w:rPr>
          <w:rStyle w:val="FontStyle13"/>
          <w:szCs w:val="28"/>
        </w:rPr>
      </w:pPr>
      <w:r w:rsidRPr="007523C8">
        <w:rPr>
          <w:rStyle w:val="FontStyle13"/>
          <w:szCs w:val="28"/>
        </w:rPr>
        <w:t>и месте, а также о формах голосования на выборах Президента Российской Федерации способом поквартирного (подомового) обхода</w:t>
      </w:r>
    </w:p>
    <w:p w:rsidR="00D8799E" w:rsidRDefault="00D8799E" w:rsidP="00D8799E">
      <w:pPr>
        <w:pStyle w:val="14"/>
        <w:spacing w:line="360" w:lineRule="auto"/>
        <w:ind w:firstLine="709"/>
        <w:jc w:val="left"/>
        <w:rPr>
          <w:rFonts w:ascii="Times New Roman" w:hAnsi="Times New Roman" w:cs="Times New Roman"/>
          <w:b w:val="0"/>
          <w:bCs w:val="0"/>
        </w:rPr>
      </w:pPr>
    </w:p>
    <w:p w:rsidR="00D8799E" w:rsidRDefault="00D8799E" w:rsidP="00D8799E">
      <w:pPr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t>1. С 17 по 29 февраля 2024 года:</w:t>
      </w:r>
    </w:p>
    <w:p w:rsidR="00D8799E" w:rsidRPr="007523C8" w:rsidRDefault="00D8799E" w:rsidP="00D8799E">
      <w:pPr>
        <w:spacing w:line="360" w:lineRule="auto"/>
        <w:jc w:val="both"/>
        <w:rPr>
          <w:bCs/>
        </w:rPr>
      </w:pPr>
      <w:r w:rsidRPr="007523C8">
        <w:rPr>
          <w:bCs/>
        </w:rPr>
        <w:t>–</w:t>
      </w:r>
      <w:r w:rsidR="000B32FF">
        <w:rPr>
          <w:bCs/>
        </w:rPr>
        <w:t> в рабочие дни с 15</w:t>
      </w:r>
      <w:r>
        <w:rPr>
          <w:bCs/>
        </w:rPr>
        <w:t xml:space="preserve"> часов 00 минут</w:t>
      </w:r>
      <w:r w:rsidR="000B32FF">
        <w:rPr>
          <w:bCs/>
        </w:rPr>
        <w:t xml:space="preserve"> до 18</w:t>
      </w:r>
      <w:r>
        <w:rPr>
          <w:bCs/>
        </w:rPr>
        <w:t xml:space="preserve"> часов 00 минут;</w:t>
      </w:r>
    </w:p>
    <w:p w:rsidR="00D8799E" w:rsidRDefault="00D8799E" w:rsidP="00D8799E">
      <w:pPr>
        <w:spacing w:line="360" w:lineRule="auto"/>
        <w:jc w:val="both"/>
        <w:rPr>
          <w:bCs/>
          <w:spacing w:val="-4"/>
        </w:rPr>
      </w:pPr>
      <w:r w:rsidRPr="007523C8">
        <w:rPr>
          <w:bCs/>
          <w:spacing w:val="-4"/>
        </w:rPr>
        <w:t>– в</w:t>
      </w:r>
      <w:r w:rsidR="000B32FF">
        <w:rPr>
          <w:bCs/>
          <w:spacing w:val="-4"/>
        </w:rPr>
        <w:t xml:space="preserve"> выходные и праздничные дни с 10 часов 00 минут до 18</w:t>
      </w:r>
      <w:r w:rsidRPr="007523C8">
        <w:rPr>
          <w:bCs/>
          <w:spacing w:val="-4"/>
        </w:rPr>
        <w:t xml:space="preserve"> часов 00 минут.</w:t>
      </w:r>
    </w:p>
    <w:p w:rsidR="00D8799E" w:rsidRPr="007523C8" w:rsidRDefault="00D8799E" w:rsidP="00D8799E">
      <w:pPr>
        <w:spacing w:line="360" w:lineRule="auto"/>
        <w:ind w:firstLine="709"/>
        <w:jc w:val="both"/>
        <w:rPr>
          <w:b/>
          <w:bCs/>
          <w:spacing w:val="-4"/>
        </w:rPr>
      </w:pPr>
      <w:r w:rsidRPr="007523C8">
        <w:rPr>
          <w:b/>
          <w:bCs/>
          <w:spacing w:val="-4"/>
        </w:rPr>
        <w:t>2. С 1 по 7 марта 2024 года:</w:t>
      </w:r>
    </w:p>
    <w:p w:rsidR="00D8799E" w:rsidRPr="007523C8" w:rsidRDefault="00D8799E" w:rsidP="00D8799E">
      <w:pPr>
        <w:spacing w:line="360" w:lineRule="auto"/>
        <w:jc w:val="both"/>
        <w:rPr>
          <w:bCs/>
        </w:rPr>
      </w:pPr>
      <w:r w:rsidRPr="007523C8">
        <w:rPr>
          <w:bCs/>
        </w:rPr>
        <w:t>–</w:t>
      </w:r>
      <w:r w:rsidR="000B32FF">
        <w:rPr>
          <w:bCs/>
        </w:rPr>
        <w:t> в рабочие дни с 15 часов 00 минут до 18</w:t>
      </w:r>
      <w:r>
        <w:rPr>
          <w:bCs/>
        </w:rPr>
        <w:t xml:space="preserve"> часов 00 минут;</w:t>
      </w:r>
    </w:p>
    <w:p w:rsidR="00D8799E" w:rsidRDefault="00D8799E" w:rsidP="00D8799E">
      <w:pPr>
        <w:spacing w:line="360" w:lineRule="auto"/>
        <w:jc w:val="both"/>
        <w:rPr>
          <w:bCs/>
          <w:spacing w:val="-4"/>
        </w:rPr>
      </w:pPr>
      <w:r w:rsidRPr="007523C8">
        <w:rPr>
          <w:bCs/>
          <w:spacing w:val="-4"/>
        </w:rPr>
        <w:t>– в</w:t>
      </w:r>
      <w:r w:rsidR="000B32FF">
        <w:rPr>
          <w:bCs/>
          <w:spacing w:val="-4"/>
        </w:rPr>
        <w:t xml:space="preserve"> выходные и праздничные дни с 10 часов 00 минут до 18</w:t>
      </w:r>
      <w:r w:rsidRPr="007523C8">
        <w:rPr>
          <w:bCs/>
          <w:spacing w:val="-4"/>
        </w:rPr>
        <w:t xml:space="preserve"> часов 00 минут.</w:t>
      </w:r>
    </w:p>
    <w:p w:rsidR="00D31FCA" w:rsidRPr="0062153B" w:rsidRDefault="0062153B" w:rsidP="00D31FCA">
      <w:pPr>
        <w:jc w:val="center"/>
      </w:pPr>
      <w:r w:rsidRPr="0062153B">
        <w:t>_____________________</w:t>
      </w:r>
    </w:p>
    <w:p w:rsidR="0062153B" w:rsidRPr="0062153B" w:rsidRDefault="0062153B" w:rsidP="0062153B">
      <w:pPr>
        <w:jc w:val="both"/>
      </w:pPr>
    </w:p>
    <w:p w:rsidR="000B32FF" w:rsidRDefault="000B32FF" w:rsidP="0062153B">
      <w:pPr>
        <w:jc w:val="both"/>
        <w:rPr>
          <w:i/>
        </w:rPr>
      </w:pPr>
    </w:p>
    <w:p w:rsidR="000B32FF" w:rsidRDefault="000B32FF" w:rsidP="0062153B">
      <w:pPr>
        <w:jc w:val="both"/>
        <w:rPr>
          <w:i/>
        </w:rPr>
      </w:pPr>
    </w:p>
    <w:p w:rsidR="0062153B" w:rsidRDefault="0062153B" w:rsidP="0062153B">
      <w:pPr>
        <w:jc w:val="both"/>
        <w:rPr>
          <w:i/>
        </w:rPr>
      </w:pPr>
      <w:r w:rsidRPr="0062153B">
        <w:rPr>
          <w:i/>
        </w:rPr>
        <w:t>Примечание</w:t>
      </w:r>
      <w:r>
        <w:rPr>
          <w:i/>
        </w:rPr>
        <w:t xml:space="preserve"> (данное примечание в текст </w:t>
      </w:r>
      <w:r w:rsidR="008804D3">
        <w:rPr>
          <w:i/>
        </w:rPr>
        <w:t>решения</w:t>
      </w:r>
      <w:r>
        <w:rPr>
          <w:i/>
        </w:rPr>
        <w:t xml:space="preserve"> не включается)</w:t>
      </w:r>
      <w:r w:rsidRPr="0062153B">
        <w:rPr>
          <w:i/>
        </w:rPr>
        <w:t>:</w:t>
      </w:r>
    </w:p>
    <w:p w:rsidR="0062153B" w:rsidRPr="0062153B" w:rsidRDefault="0062153B" w:rsidP="0062153B">
      <w:pPr>
        <w:jc w:val="both"/>
      </w:pPr>
      <w:r>
        <w:rPr>
          <w:i/>
        </w:rPr>
        <w:t>график может быть утвержден пофамильный или частично пофамильный с учетом  занятости каждого конкретного обходчика на основной работе.</w:t>
      </w:r>
    </w:p>
    <w:sectPr w:rsidR="0062153B" w:rsidRPr="0062153B" w:rsidSect="00D21690">
      <w:pgSz w:w="16840" w:h="11907" w:orient="landscape" w:code="9"/>
      <w:pgMar w:top="709" w:right="1134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CB0" w:rsidRDefault="003D1CB0">
      <w:r>
        <w:separator/>
      </w:r>
    </w:p>
  </w:endnote>
  <w:endnote w:type="continuationSeparator" w:id="0">
    <w:p w:rsidR="003D1CB0" w:rsidRDefault="003D1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CB0" w:rsidRDefault="003D1CB0">
      <w:r>
        <w:separator/>
      </w:r>
    </w:p>
  </w:footnote>
  <w:footnote w:type="continuationSeparator" w:id="0">
    <w:p w:rsidR="003D1CB0" w:rsidRDefault="003D1C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DDA" w:rsidRDefault="008B5DDA" w:rsidP="008E3298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B5DDA" w:rsidRDefault="008B5DD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DDA" w:rsidRDefault="008B5DDA" w:rsidP="008E3298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413B4">
      <w:rPr>
        <w:rStyle w:val="ac"/>
        <w:noProof/>
      </w:rPr>
      <w:t>6</w:t>
    </w:r>
    <w:r>
      <w:rPr>
        <w:rStyle w:val="ac"/>
      </w:rPr>
      <w:fldChar w:fldCharType="end"/>
    </w:r>
  </w:p>
  <w:p w:rsidR="008B5DDA" w:rsidRDefault="008B5DD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20F3B"/>
    <w:multiLevelType w:val="singleLevel"/>
    <w:tmpl w:val="D3B44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A12"/>
    <w:rsid w:val="00017BF9"/>
    <w:rsid w:val="00031361"/>
    <w:rsid w:val="0007322A"/>
    <w:rsid w:val="00075C54"/>
    <w:rsid w:val="0008699A"/>
    <w:rsid w:val="00091696"/>
    <w:rsid w:val="000A0C1B"/>
    <w:rsid w:val="000A2163"/>
    <w:rsid w:val="000B022C"/>
    <w:rsid w:val="000B32FF"/>
    <w:rsid w:val="000E7EE8"/>
    <w:rsid w:val="00101E9F"/>
    <w:rsid w:val="00111B53"/>
    <w:rsid w:val="001168A6"/>
    <w:rsid w:val="0014589E"/>
    <w:rsid w:val="001527A1"/>
    <w:rsid w:val="00156610"/>
    <w:rsid w:val="00160095"/>
    <w:rsid w:val="00161B4B"/>
    <w:rsid w:val="00161D31"/>
    <w:rsid w:val="00163872"/>
    <w:rsid w:val="00173EBF"/>
    <w:rsid w:val="00176EA9"/>
    <w:rsid w:val="001877D7"/>
    <w:rsid w:val="00197216"/>
    <w:rsid w:val="001A001D"/>
    <w:rsid w:val="001C72C3"/>
    <w:rsid w:val="001F2F98"/>
    <w:rsid w:val="0022171B"/>
    <w:rsid w:val="00222E35"/>
    <w:rsid w:val="00227A7A"/>
    <w:rsid w:val="0024455E"/>
    <w:rsid w:val="00253B68"/>
    <w:rsid w:val="002A0015"/>
    <w:rsid w:val="002A2549"/>
    <w:rsid w:val="002A3C7E"/>
    <w:rsid w:val="002A4177"/>
    <w:rsid w:val="002B1B29"/>
    <w:rsid w:val="002D7A99"/>
    <w:rsid w:val="002E7D9A"/>
    <w:rsid w:val="003413B4"/>
    <w:rsid w:val="00351E28"/>
    <w:rsid w:val="003958DF"/>
    <w:rsid w:val="003C0C8E"/>
    <w:rsid w:val="003D05E3"/>
    <w:rsid w:val="003D1CB0"/>
    <w:rsid w:val="003E2913"/>
    <w:rsid w:val="00404531"/>
    <w:rsid w:val="00414301"/>
    <w:rsid w:val="004409AB"/>
    <w:rsid w:val="004559C2"/>
    <w:rsid w:val="00460C1E"/>
    <w:rsid w:val="00463CD7"/>
    <w:rsid w:val="004677E6"/>
    <w:rsid w:val="00474B35"/>
    <w:rsid w:val="004810C8"/>
    <w:rsid w:val="00491B26"/>
    <w:rsid w:val="004A454E"/>
    <w:rsid w:val="004B4FE4"/>
    <w:rsid w:val="004B74AF"/>
    <w:rsid w:val="004D0209"/>
    <w:rsid w:val="004E0AB9"/>
    <w:rsid w:val="004E1281"/>
    <w:rsid w:val="004E28DF"/>
    <w:rsid w:val="004E4327"/>
    <w:rsid w:val="004F1E3D"/>
    <w:rsid w:val="00502D99"/>
    <w:rsid w:val="0052549F"/>
    <w:rsid w:val="005429E4"/>
    <w:rsid w:val="00556B6C"/>
    <w:rsid w:val="00556C70"/>
    <w:rsid w:val="00565935"/>
    <w:rsid w:val="00587C01"/>
    <w:rsid w:val="00587F2B"/>
    <w:rsid w:val="00593EA2"/>
    <w:rsid w:val="005A50A3"/>
    <w:rsid w:val="005A750C"/>
    <w:rsid w:val="005B07E8"/>
    <w:rsid w:val="005B2EE6"/>
    <w:rsid w:val="005C373D"/>
    <w:rsid w:val="005E0BE6"/>
    <w:rsid w:val="006003A5"/>
    <w:rsid w:val="0062153B"/>
    <w:rsid w:val="00633CAE"/>
    <w:rsid w:val="00670617"/>
    <w:rsid w:val="00670778"/>
    <w:rsid w:val="0067728B"/>
    <w:rsid w:val="006B47B3"/>
    <w:rsid w:val="006C5E1F"/>
    <w:rsid w:val="006C7CA1"/>
    <w:rsid w:val="006E43DE"/>
    <w:rsid w:val="006F171D"/>
    <w:rsid w:val="006F56DD"/>
    <w:rsid w:val="00762991"/>
    <w:rsid w:val="00777272"/>
    <w:rsid w:val="0078180D"/>
    <w:rsid w:val="007C3FEC"/>
    <w:rsid w:val="007F0D1E"/>
    <w:rsid w:val="007F5B40"/>
    <w:rsid w:val="00812670"/>
    <w:rsid w:val="00832033"/>
    <w:rsid w:val="00834B9B"/>
    <w:rsid w:val="00853A45"/>
    <w:rsid w:val="00854922"/>
    <w:rsid w:val="008804D3"/>
    <w:rsid w:val="0088342B"/>
    <w:rsid w:val="00894B54"/>
    <w:rsid w:val="008A355F"/>
    <w:rsid w:val="008A7DA6"/>
    <w:rsid w:val="008B0057"/>
    <w:rsid w:val="008B5DDA"/>
    <w:rsid w:val="008E3298"/>
    <w:rsid w:val="008E39D5"/>
    <w:rsid w:val="008E5B6C"/>
    <w:rsid w:val="008F74AE"/>
    <w:rsid w:val="008F7C11"/>
    <w:rsid w:val="00905C9B"/>
    <w:rsid w:val="00911C9A"/>
    <w:rsid w:val="00917872"/>
    <w:rsid w:val="00920D20"/>
    <w:rsid w:val="00934690"/>
    <w:rsid w:val="00937D3D"/>
    <w:rsid w:val="009416AD"/>
    <w:rsid w:val="00955EB7"/>
    <w:rsid w:val="00983667"/>
    <w:rsid w:val="00A032EB"/>
    <w:rsid w:val="00A03747"/>
    <w:rsid w:val="00A05D03"/>
    <w:rsid w:val="00A17C61"/>
    <w:rsid w:val="00A45749"/>
    <w:rsid w:val="00A57739"/>
    <w:rsid w:val="00A6238D"/>
    <w:rsid w:val="00A9638B"/>
    <w:rsid w:val="00AA7EA4"/>
    <w:rsid w:val="00AB6426"/>
    <w:rsid w:val="00AD1C67"/>
    <w:rsid w:val="00AE1081"/>
    <w:rsid w:val="00B14D27"/>
    <w:rsid w:val="00B42D7D"/>
    <w:rsid w:val="00B42EC9"/>
    <w:rsid w:val="00B51EC6"/>
    <w:rsid w:val="00B66A12"/>
    <w:rsid w:val="00B735D2"/>
    <w:rsid w:val="00BB333B"/>
    <w:rsid w:val="00BD1190"/>
    <w:rsid w:val="00C5545E"/>
    <w:rsid w:val="00C67485"/>
    <w:rsid w:val="00C77E68"/>
    <w:rsid w:val="00C8595D"/>
    <w:rsid w:val="00CA0838"/>
    <w:rsid w:val="00CB4D7B"/>
    <w:rsid w:val="00CD213E"/>
    <w:rsid w:val="00CE1FE3"/>
    <w:rsid w:val="00D04AB4"/>
    <w:rsid w:val="00D16B24"/>
    <w:rsid w:val="00D21690"/>
    <w:rsid w:val="00D31651"/>
    <w:rsid w:val="00D31FCA"/>
    <w:rsid w:val="00D348A4"/>
    <w:rsid w:val="00D46201"/>
    <w:rsid w:val="00D52AEE"/>
    <w:rsid w:val="00D8799E"/>
    <w:rsid w:val="00DA0369"/>
    <w:rsid w:val="00DC22D2"/>
    <w:rsid w:val="00DC5494"/>
    <w:rsid w:val="00DD0FF7"/>
    <w:rsid w:val="00DD1082"/>
    <w:rsid w:val="00DD5549"/>
    <w:rsid w:val="00DE3DCC"/>
    <w:rsid w:val="00DE6C23"/>
    <w:rsid w:val="00DF64A8"/>
    <w:rsid w:val="00E01712"/>
    <w:rsid w:val="00E13EAA"/>
    <w:rsid w:val="00E16AE1"/>
    <w:rsid w:val="00E254DB"/>
    <w:rsid w:val="00E3277E"/>
    <w:rsid w:val="00E36BDD"/>
    <w:rsid w:val="00E40026"/>
    <w:rsid w:val="00E5079F"/>
    <w:rsid w:val="00E51EA9"/>
    <w:rsid w:val="00E62022"/>
    <w:rsid w:val="00E75363"/>
    <w:rsid w:val="00E80BAA"/>
    <w:rsid w:val="00E82C77"/>
    <w:rsid w:val="00E87C0C"/>
    <w:rsid w:val="00E9224E"/>
    <w:rsid w:val="00EA3D8D"/>
    <w:rsid w:val="00EA5011"/>
    <w:rsid w:val="00EC164E"/>
    <w:rsid w:val="00ED05F5"/>
    <w:rsid w:val="00ED55B9"/>
    <w:rsid w:val="00EF750C"/>
    <w:rsid w:val="00F00350"/>
    <w:rsid w:val="00F10086"/>
    <w:rsid w:val="00F14069"/>
    <w:rsid w:val="00F26E26"/>
    <w:rsid w:val="00F27E25"/>
    <w:rsid w:val="00F31563"/>
    <w:rsid w:val="00F35317"/>
    <w:rsid w:val="00F364A7"/>
    <w:rsid w:val="00F475EB"/>
    <w:rsid w:val="00F5533C"/>
    <w:rsid w:val="00F67B41"/>
    <w:rsid w:val="00FA7045"/>
    <w:rsid w:val="00FB53C6"/>
    <w:rsid w:val="00FF5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4">
    <w:name w:val="heading 4"/>
    <w:basedOn w:val="a"/>
    <w:next w:val="a"/>
    <w:qFormat/>
    <w:rsid w:val="008A7DA6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qFormat/>
    <w:rsid w:val="008A7DA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8A7DA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36"/>
    </w:rPr>
  </w:style>
  <w:style w:type="paragraph" w:styleId="a4">
    <w:name w:val="Body Text"/>
    <w:basedOn w:val="a"/>
    <w:pPr>
      <w:jc w:val="center"/>
    </w:pPr>
  </w:style>
  <w:style w:type="paragraph" w:styleId="2">
    <w:name w:val="Body Text 2"/>
    <w:basedOn w:val="a"/>
    <w:rsid w:val="008A7DA6"/>
    <w:pPr>
      <w:spacing w:after="120" w:line="480" w:lineRule="auto"/>
    </w:pPr>
  </w:style>
  <w:style w:type="paragraph" w:customStyle="1" w:styleId="14-22">
    <w:name w:val="14-22"/>
    <w:basedOn w:val="a"/>
    <w:rsid w:val="008A7DA6"/>
    <w:pPr>
      <w:widowControl w:val="0"/>
      <w:spacing w:after="120" w:line="440" w:lineRule="exact"/>
      <w:ind w:firstLine="720"/>
      <w:jc w:val="both"/>
    </w:pPr>
  </w:style>
  <w:style w:type="paragraph" w:customStyle="1" w:styleId="14-15">
    <w:name w:val="14-15"/>
    <w:basedOn w:val="a"/>
    <w:rsid w:val="008A7DA6"/>
    <w:pPr>
      <w:widowControl w:val="0"/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pacing w:val="4"/>
    </w:rPr>
  </w:style>
  <w:style w:type="paragraph" w:customStyle="1" w:styleId="a5">
    <w:name w:val="Таб"/>
    <w:basedOn w:val="a6"/>
    <w:rsid w:val="008A7DA6"/>
    <w:pPr>
      <w:tabs>
        <w:tab w:val="clear" w:pos="4677"/>
        <w:tab w:val="clear" w:pos="9355"/>
      </w:tabs>
    </w:pPr>
  </w:style>
  <w:style w:type="paragraph" w:customStyle="1" w:styleId="14-19">
    <w:name w:val="14-19"/>
    <w:basedOn w:val="14-22"/>
    <w:rsid w:val="008A7DA6"/>
    <w:pPr>
      <w:widowControl/>
      <w:spacing w:line="380" w:lineRule="exact"/>
    </w:pPr>
  </w:style>
  <w:style w:type="paragraph" w:styleId="a6">
    <w:name w:val="header"/>
    <w:basedOn w:val="a"/>
    <w:rsid w:val="008A7DA6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812670"/>
    <w:pPr>
      <w:spacing w:after="120" w:line="480" w:lineRule="auto"/>
      <w:ind w:left="283"/>
    </w:pPr>
  </w:style>
  <w:style w:type="paragraph" w:styleId="3">
    <w:name w:val="Body Text Indent 3"/>
    <w:basedOn w:val="a"/>
    <w:rsid w:val="00812670"/>
    <w:pPr>
      <w:spacing w:after="120"/>
      <w:ind w:left="283"/>
    </w:pPr>
    <w:rPr>
      <w:sz w:val="16"/>
      <w:szCs w:val="16"/>
    </w:rPr>
  </w:style>
  <w:style w:type="paragraph" w:customStyle="1" w:styleId="-15">
    <w:name w:val="Т-1.5"/>
    <w:basedOn w:val="a"/>
    <w:rsid w:val="00812670"/>
    <w:pPr>
      <w:autoSpaceDE w:val="0"/>
      <w:autoSpaceDN w:val="0"/>
      <w:spacing w:line="360" w:lineRule="auto"/>
      <w:ind w:firstLine="720"/>
      <w:jc w:val="both"/>
    </w:pPr>
    <w:rPr>
      <w:szCs w:val="28"/>
    </w:rPr>
  </w:style>
  <w:style w:type="paragraph" w:customStyle="1" w:styleId="a7">
    <w:name w:val="Загл.заявл."/>
    <w:basedOn w:val="a"/>
    <w:rsid w:val="00812670"/>
    <w:pPr>
      <w:autoSpaceDE w:val="0"/>
      <w:autoSpaceDN w:val="0"/>
    </w:pPr>
    <w:rPr>
      <w:spacing w:val="100"/>
      <w:szCs w:val="28"/>
    </w:rPr>
  </w:style>
  <w:style w:type="paragraph" w:customStyle="1" w:styleId="14">
    <w:name w:val="Загл.14"/>
    <w:basedOn w:val="a"/>
    <w:rsid w:val="00812670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Cs w:val="28"/>
    </w:rPr>
  </w:style>
  <w:style w:type="paragraph" w:customStyle="1" w:styleId="a8">
    <w:name w:val="Норм"/>
    <w:basedOn w:val="a"/>
    <w:rsid w:val="00812670"/>
    <w:pPr>
      <w:autoSpaceDE w:val="0"/>
      <w:autoSpaceDN w:val="0"/>
      <w:jc w:val="center"/>
    </w:pPr>
    <w:rPr>
      <w:szCs w:val="28"/>
    </w:rPr>
  </w:style>
  <w:style w:type="paragraph" w:customStyle="1" w:styleId="a9">
    <w:name w:val="Письмо"/>
    <w:basedOn w:val="a"/>
    <w:rsid w:val="00812670"/>
    <w:pPr>
      <w:autoSpaceDE w:val="0"/>
      <w:autoSpaceDN w:val="0"/>
      <w:spacing w:before="3000"/>
      <w:ind w:left="4253"/>
      <w:jc w:val="center"/>
    </w:pPr>
    <w:rPr>
      <w:szCs w:val="28"/>
    </w:rPr>
  </w:style>
  <w:style w:type="paragraph" w:styleId="aa">
    <w:name w:val="endnote text"/>
    <w:basedOn w:val="a"/>
    <w:semiHidden/>
    <w:rsid w:val="00812670"/>
    <w:rPr>
      <w:sz w:val="20"/>
    </w:rPr>
  </w:style>
  <w:style w:type="character" w:styleId="ab">
    <w:name w:val="endnote reference"/>
    <w:semiHidden/>
    <w:rsid w:val="00812670"/>
    <w:rPr>
      <w:vertAlign w:val="superscript"/>
    </w:rPr>
  </w:style>
  <w:style w:type="character" w:styleId="ac">
    <w:name w:val="page number"/>
    <w:basedOn w:val="a0"/>
    <w:rsid w:val="008B5DDA"/>
  </w:style>
  <w:style w:type="paragraph" w:styleId="ad">
    <w:name w:val="Balloon Text"/>
    <w:basedOn w:val="a"/>
    <w:link w:val="ae"/>
    <w:rsid w:val="00111B53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111B53"/>
    <w:rPr>
      <w:rFonts w:ascii="Tahoma" w:hAnsi="Tahoma" w:cs="Tahoma"/>
      <w:sz w:val="16"/>
      <w:szCs w:val="16"/>
    </w:rPr>
  </w:style>
  <w:style w:type="paragraph" w:styleId="af">
    <w:name w:val="caption"/>
    <w:basedOn w:val="a"/>
    <w:next w:val="a"/>
    <w:qFormat/>
    <w:rsid w:val="00917872"/>
    <w:rPr>
      <w:sz w:val="24"/>
    </w:rPr>
  </w:style>
  <w:style w:type="paragraph" w:styleId="af0">
    <w:name w:val="footer"/>
    <w:basedOn w:val="a"/>
    <w:link w:val="af1"/>
    <w:rsid w:val="00017BF9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Нижний колонтитул Знак"/>
    <w:link w:val="af0"/>
    <w:rsid w:val="00017BF9"/>
    <w:rPr>
      <w:sz w:val="28"/>
    </w:rPr>
  </w:style>
  <w:style w:type="character" w:customStyle="1" w:styleId="FontStyle13">
    <w:name w:val="Font Style13"/>
    <w:rsid w:val="005B2EE6"/>
    <w:rPr>
      <w:rFonts w:ascii="Times New Roman" w:hAnsi="Times New Roman" w:cs="Times New Roman"/>
      <w:b/>
      <w:bCs/>
      <w:sz w:val="26"/>
      <w:szCs w:val="26"/>
    </w:rPr>
  </w:style>
  <w:style w:type="table" w:styleId="af2">
    <w:name w:val="Table Grid"/>
    <w:basedOn w:val="a1"/>
    <w:uiPriority w:val="59"/>
    <w:rsid w:val="00D21690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D2169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ikro</Company>
  <LinksUpToDate>false</LinksUpToDate>
  <CharactersWithSpaces>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admin</cp:lastModifiedBy>
  <cp:revision>2</cp:revision>
  <cp:lastPrinted>2024-01-22T12:42:00Z</cp:lastPrinted>
  <dcterms:created xsi:type="dcterms:W3CDTF">2024-02-19T13:18:00Z</dcterms:created>
  <dcterms:modified xsi:type="dcterms:W3CDTF">2024-02-19T13:18:00Z</dcterms:modified>
</cp:coreProperties>
</file>