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56" w:rsidRDefault="004B4F56">
      <w:pPr>
        <w:pStyle w:val="Heading"/>
        <w:jc w:val="right"/>
        <w:rPr>
          <w:b w:val="0"/>
          <w:i/>
          <w:sz w:val="28"/>
          <w:szCs w:val="28"/>
        </w:rPr>
      </w:pPr>
      <w:bookmarkStart w:id="0" w:name="_GoBack"/>
      <w:bookmarkEnd w:id="0"/>
    </w:p>
    <w:p w:rsidR="004B4F56" w:rsidRDefault="004B4F56">
      <w:pPr>
        <w:pStyle w:val="Heading"/>
        <w:jc w:val="right"/>
        <w:rPr>
          <w:b w:val="0"/>
          <w:i/>
          <w:sz w:val="28"/>
          <w:szCs w:val="28"/>
        </w:rPr>
      </w:pPr>
    </w:p>
    <w:p w:rsidR="004B4F56" w:rsidRDefault="00534086">
      <w:pPr>
        <w:pStyle w:val="afd"/>
        <w:jc w:val="center"/>
      </w:pPr>
      <w:r>
        <w:rPr>
          <w:b/>
          <w:bCs/>
          <w:sz w:val="32"/>
        </w:rPr>
        <w:t>УЧАСТКОВАЯ ИЗБИРАТЕЛЬНАЯ КОМИССИЯ</w:t>
      </w:r>
    </w:p>
    <w:p w:rsidR="004B4F56" w:rsidRDefault="002A5AA5">
      <w:pPr>
        <w:jc w:val="center"/>
        <w:rPr>
          <w:sz w:val="32"/>
        </w:rPr>
      </w:pPr>
      <w:r>
        <w:rPr>
          <w:b/>
          <w:bCs/>
          <w:sz w:val="32"/>
        </w:rPr>
        <w:t>№ 371</w:t>
      </w:r>
    </w:p>
    <w:p w:rsidR="004B4F56" w:rsidRDefault="004B4F56">
      <w:pPr>
        <w:jc w:val="center"/>
        <w:rPr>
          <w:b/>
          <w:sz w:val="32"/>
          <w:szCs w:val="28"/>
        </w:rPr>
      </w:pPr>
    </w:p>
    <w:p w:rsidR="004B4F56" w:rsidRDefault="00534086">
      <w:pPr>
        <w:jc w:val="center"/>
      </w:pPr>
      <w:proofErr w:type="gramStart"/>
      <w:r>
        <w:rPr>
          <w:b/>
          <w:bCs/>
          <w:sz w:val="32"/>
        </w:rPr>
        <w:t>Р</w:t>
      </w:r>
      <w:proofErr w:type="gramEnd"/>
      <w:r>
        <w:rPr>
          <w:b/>
          <w:bCs/>
          <w:sz w:val="32"/>
        </w:rPr>
        <w:t xml:space="preserve"> Е Ш Е Н И Е</w:t>
      </w:r>
    </w:p>
    <w:p w:rsidR="004B4F56" w:rsidRDefault="004B4F56">
      <w:pPr>
        <w:jc w:val="center"/>
        <w:rPr>
          <w:b/>
          <w:bCs/>
          <w:sz w:val="32"/>
        </w:rPr>
      </w:pPr>
    </w:p>
    <w:p w:rsidR="004B4F56" w:rsidRDefault="00534086">
      <w:pPr>
        <w:jc w:val="both"/>
        <w:rPr>
          <w:szCs w:val="28"/>
        </w:rPr>
      </w:pPr>
      <w:r>
        <w:rPr>
          <w:szCs w:val="28"/>
        </w:rPr>
        <w:t>__</w:t>
      </w:r>
      <w:r w:rsidR="002A5AA5">
        <w:rPr>
          <w:szCs w:val="28"/>
        </w:rPr>
        <w:t>30</w:t>
      </w:r>
      <w:r>
        <w:rPr>
          <w:szCs w:val="28"/>
        </w:rPr>
        <w:t xml:space="preserve">_ января 2024 года                                                                     </w:t>
      </w:r>
      <w:r>
        <w:t xml:space="preserve">     №</w:t>
      </w:r>
      <w:r>
        <w:rPr>
          <w:szCs w:val="28"/>
        </w:rPr>
        <w:t xml:space="preserve"> __</w:t>
      </w:r>
      <w:r w:rsidR="002A5AA5">
        <w:rPr>
          <w:szCs w:val="28"/>
        </w:rPr>
        <w:t>1</w:t>
      </w:r>
      <w:r>
        <w:rPr>
          <w:szCs w:val="28"/>
        </w:rPr>
        <w:t>____</w:t>
      </w:r>
    </w:p>
    <w:p w:rsidR="004B4F56" w:rsidRDefault="004B4F56">
      <w:pPr>
        <w:jc w:val="center"/>
        <w:rPr>
          <w:szCs w:val="28"/>
        </w:rPr>
      </w:pPr>
    </w:p>
    <w:p w:rsidR="004B4F56" w:rsidRDefault="004B4F56">
      <w:pPr>
        <w:rPr>
          <w:b/>
          <w:szCs w:val="28"/>
        </w:rPr>
      </w:pPr>
    </w:p>
    <w:p w:rsidR="004B4F56" w:rsidRDefault="00534086">
      <w:pPr>
        <w:pStyle w:val="afb"/>
        <w:rPr>
          <w:b/>
          <w:szCs w:val="28"/>
        </w:rPr>
      </w:pPr>
      <w:r>
        <w:rPr>
          <w:b/>
          <w:szCs w:val="28"/>
        </w:rPr>
        <w:t>О реализации проекта «</w:t>
      </w:r>
      <w:proofErr w:type="spellStart"/>
      <w:r>
        <w:rPr>
          <w:b/>
          <w:szCs w:val="28"/>
        </w:rPr>
        <w:t>ИнформУИК</w:t>
      </w:r>
      <w:proofErr w:type="spellEnd"/>
      <w:r>
        <w:rPr>
          <w:b/>
          <w:szCs w:val="28"/>
        </w:rPr>
        <w:t>» в период подготовки</w:t>
      </w:r>
      <w:r>
        <w:rPr>
          <w:b/>
          <w:szCs w:val="28"/>
        </w:rPr>
        <w:br/>
        <w:t>и проведения выборов Президента Российской Федерации</w:t>
      </w:r>
      <w:r>
        <w:rPr>
          <w:b/>
          <w:szCs w:val="28"/>
        </w:rPr>
        <w:br/>
        <w:t>на терри</w:t>
      </w:r>
      <w:r w:rsidR="002A5AA5">
        <w:rPr>
          <w:b/>
          <w:szCs w:val="28"/>
        </w:rPr>
        <w:t>тории избирательного участка № 371</w:t>
      </w:r>
    </w:p>
    <w:p w:rsidR="004B4F56" w:rsidRDefault="004B4F56">
      <w:pPr>
        <w:pStyle w:val="afb"/>
        <w:spacing w:line="360" w:lineRule="auto"/>
        <w:ind w:firstLine="709"/>
        <w:jc w:val="both"/>
        <w:rPr>
          <w:b/>
          <w:szCs w:val="28"/>
        </w:rPr>
      </w:pPr>
    </w:p>
    <w:p w:rsidR="004B4F56" w:rsidRDefault="00534086">
      <w:pPr>
        <w:pStyle w:val="afb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</w:t>
      </w:r>
      <w:proofErr w:type="gramStart"/>
      <w:r>
        <w:rPr>
          <w:szCs w:val="28"/>
        </w:rPr>
        <w:t>Федерации», статьей 22, пунктом 2 статьи 69 Федерального закона</w:t>
      </w:r>
      <w:r>
        <w:rPr>
          <w:szCs w:val="28"/>
        </w:rPr>
        <w:br/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</w:t>
      </w:r>
      <w:proofErr w:type="spellStart"/>
      <w:r>
        <w:rPr>
          <w:szCs w:val="28"/>
        </w:rPr>
        <w:t>ИнформУИК</w:t>
      </w:r>
      <w:proofErr w:type="spellEnd"/>
      <w:r>
        <w:rPr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</w:t>
      </w:r>
      <w:proofErr w:type="spellStart"/>
      <w:r>
        <w:rPr>
          <w:szCs w:val="28"/>
        </w:rPr>
        <w:t>ИнформУИК</w:t>
      </w:r>
      <w:proofErr w:type="spellEnd"/>
      <w:r>
        <w:rPr>
          <w:szCs w:val="28"/>
        </w:rPr>
        <w:t>» в период подготовки</w:t>
      </w:r>
      <w:r>
        <w:rPr>
          <w:szCs w:val="28"/>
        </w:rPr>
        <w:br/>
        <w:t>и проведения выборов Президента Российской Федерации на территории Рязанской области», решением территориально</w:t>
      </w:r>
      <w:r w:rsidR="002A5AA5">
        <w:rPr>
          <w:szCs w:val="28"/>
        </w:rPr>
        <w:t xml:space="preserve">й избирательной комиссии </w:t>
      </w:r>
      <w:proofErr w:type="spellStart"/>
      <w:r w:rsidR="002A5AA5">
        <w:rPr>
          <w:szCs w:val="28"/>
        </w:rPr>
        <w:t>Рыбновского</w:t>
      </w:r>
      <w:proofErr w:type="spellEnd"/>
      <w:r>
        <w:rPr>
          <w:szCs w:val="28"/>
        </w:rPr>
        <w:t xml:space="preserve"> района от __</w:t>
      </w:r>
      <w:r w:rsidR="002A5AA5">
        <w:rPr>
          <w:szCs w:val="28"/>
        </w:rPr>
        <w:t>24</w:t>
      </w:r>
      <w:r>
        <w:rPr>
          <w:szCs w:val="28"/>
        </w:rPr>
        <w:t>_ января 2024 года</w:t>
      </w:r>
      <w:proofErr w:type="gramEnd"/>
      <w:r>
        <w:rPr>
          <w:szCs w:val="28"/>
        </w:rPr>
        <w:t xml:space="preserve"> № </w:t>
      </w:r>
      <w:r w:rsidR="002A5AA5">
        <w:rPr>
          <w:szCs w:val="28"/>
        </w:rPr>
        <w:t>85/273-1</w:t>
      </w:r>
      <w:r>
        <w:rPr>
          <w:szCs w:val="28"/>
        </w:rPr>
        <w:t xml:space="preserve"> «О реализации проекта «</w:t>
      </w:r>
      <w:proofErr w:type="spellStart"/>
      <w:r>
        <w:rPr>
          <w:szCs w:val="28"/>
        </w:rPr>
        <w:t>ИнформУИК</w:t>
      </w:r>
      <w:proofErr w:type="spellEnd"/>
      <w:r>
        <w:rPr>
          <w:szCs w:val="28"/>
        </w:rPr>
        <w:t>» в период подготовки и проведения выборов Президента Российской</w:t>
      </w:r>
      <w:r w:rsidR="002A5AA5">
        <w:rPr>
          <w:szCs w:val="28"/>
        </w:rPr>
        <w:t xml:space="preserve"> Федерации на территории </w:t>
      </w:r>
      <w:proofErr w:type="spellStart"/>
      <w:r w:rsidR="002A5AA5">
        <w:rPr>
          <w:szCs w:val="28"/>
        </w:rPr>
        <w:t>Рыбновского</w:t>
      </w:r>
      <w:proofErr w:type="spellEnd"/>
      <w:r>
        <w:rPr>
          <w:szCs w:val="28"/>
        </w:rPr>
        <w:t xml:space="preserve"> района</w:t>
      </w:r>
      <w:r>
        <w:t xml:space="preserve"> Рязанской области», </w:t>
      </w:r>
      <w:r>
        <w:rPr>
          <w:szCs w:val="28"/>
        </w:rPr>
        <w:t xml:space="preserve">заслушав информацию </w:t>
      </w:r>
      <w:r>
        <w:t>заместителя председателя участ</w:t>
      </w:r>
      <w:r w:rsidR="002A5AA5">
        <w:t>ковой избиратель</w:t>
      </w:r>
      <w:r w:rsidR="00E15C84">
        <w:t xml:space="preserve">ной комиссии № 371 </w:t>
      </w:r>
      <w:proofErr w:type="spellStart"/>
      <w:r w:rsidR="00E15C84">
        <w:t>И.А.Капранову</w:t>
      </w:r>
      <w:proofErr w:type="spellEnd"/>
      <w:r w:rsidR="00E15C84">
        <w:t>,</w:t>
      </w:r>
      <w:r>
        <w:t xml:space="preserve"> участковая и</w:t>
      </w:r>
      <w:r w:rsidR="002A5AA5">
        <w:rPr>
          <w:szCs w:val="28"/>
        </w:rPr>
        <w:t xml:space="preserve">збирательная комиссия </w:t>
      </w:r>
      <w:proofErr w:type="spellStart"/>
      <w:r w:rsidR="002A5AA5">
        <w:rPr>
          <w:szCs w:val="28"/>
        </w:rPr>
        <w:t>Рыбновского</w:t>
      </w:r>
      <w:proofErr w:type="spellEnd"/>
      <w:r>
        <w:rPr>
          <w:szCs w:val="28"/>
        </w:rPr>
        <w:t xml:space="preserve"> района решила:</w:t>
      </w:r>
    </w:p>
    <w:p w:rsidR="004B4F56" w:rsidRDefault="00534086">
      <w:pPr>
        <w:pStyle w:val="afb"/>
        <w:spacing w:line="360" w:lineRule="auto"/>
        <w:ind w:firstLine="709"/>
        <w:jc w:val="both"/>
      </w:pPr>
      <w:r>
        <w:rPr>
          <w:szCs w:val="28"/>
        </w:rPr>
        <w:lastRenderedPageBreak/>
        <w:t>1. </w:t>
      </w:r>
      <w:proofErr w:type="gramStart"/>
      <w:r>
        <w:t xml:space="preserve">В период с 17 февраля по 7 марта 2024 года организовать проведение адресного информирования и оповещения избирателей о дне, времени </w:t>
      </w:r>
      <w: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>
        <w:br/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>
        <w:t>ИнформУИК</w:t>
      </w:r>
      <w:proofErr w:type="spellEnd"/>
      <w:r>
        <w:t>»), согласно установленным параметрам (период работы, подход</w:t>
      </w:r>
      <w:r>
        <w:br/>
        <w:t>к</w:t>
      </w:r>
      <w:proofErr w:type="gramEnd"/>
      <w:r>
        <w:t xml:space="preserve"> маршрутизации).</w:t>
      </w:r>
    </w:p>
    <w:p w:rsidR="004B4F56" w:rsidRDefault="00534086">
      <w:pPr>
        <w:pStyle w:val="afb"/>
        <w:spacing w:line="360" w:lineRule="auto"/>
        <w:ind w:firstLine="709"/>
        <w:jc w:val="both"/>
      </w:pPr>
      <w:r>
        <w:t>2. Утвердить ответственных координаторов проекта «</w:t>
      </w:r>
      <w:proofErr w:type="spellStart"/>
      <w:r>
        <w:t>ИнформУИК</w:t>
      </w:r>
      <w:proofErr w:type="spellEnd"/>
      <w:r>
        <w:t>»</w:t>
      </w:r>
      <w:r>
        <w:br/>
        <w:t>в участ</w:t>
      </w:r>
      <w:r w:rsidR="002A5AA5">
        <w:t>ковой избирательной комиссии № 371</w:t>
      </w:r>
      <w:r>
        <w:t xml:space="preserve"> согласно приложению № 1</w:t>
      </w:r>
      <w:r>
        <w:br/>
        <w:t>к настоящему решению.</w:t>
      </w:r>
    </w:p>
    <w:p w:rsidR="004B4F56" w:rsidRDefault="00534086">
      <w:pPr>
        <w:pStyle w:val="afb"/>
        <w:spacing w:line="360" w:lineRule="auto"/>
        <w:ind w:firstLine="709"/>
        <w:jc w:val="both"/>
      </w:pPr>
      <w:r>
        <w:t>3. </w:t>
      </w:r>
      <w:proofErr w:type="gramStart"/>
      <w:r>
        <w:t>Назначить членов участ</w:t>
      </w:r>
      <w:r w:rsidR="002A5AA5">
        <w:t>ковой избирательной комиссии № 371</w:t>
      </w:r>
      <w:r>
        <w:t>, участвующих в проведении адресного информирования и оповещения избирателей о дне, времени и месте, а также о формах голосования</w:t>
      </w:r>
      <w:r>
        <w:br/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  <w:proofErr w:type="gramEnd"/>
    </w:p>
    <w:p w:rsidR="004B4F56" w:rsidRDefault="00534086">
      <w:pPr>
        <w:pStyle w:val="afb"/>
        <w:spacing w:line="360" w:lineRule="auto"/>
        <w:ind w:firstLine="709"/>
        <w:jc w:val="both"/>
      </w:pPr>
      <w:r>
        <w:t xml:space="preserve">4. Утвердить график </w:t>
      </w:r>
      <w:r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>
        <w:rPr>
          <w:szCs w:val="28"/>
        </w:rPr>
        <w:t>назначенных пунктом 3 настоящего постановления</w:t>
      </w:r>
      <w:r>
        <w:rPr>
          <w:rStyle w:val="FontStyle13"/>
          <w:b w:val="0"/>
          <w:sz w:val="28"/>
          <w:szCs w:val="28"/>
        </w:rPr>
        <w:t xml:space="preserve"> и участвующих в проекте «</w:t>
      </w:r>
      <w:proofErr w:type="spellStart"/>
      <w:r>
        <w:rPr>
          <w:rStyle w:val="FontStyle13"/>
          <w:b w:val="0"/>
          <w:sz w:val="28"/>
          <w:szCs w:val="28"/>
        </w:rPr>
        <w:t>ИнформУИК</w:t>
      </w:r>
      <w:proofErr w:type="spellEnd"/>
      <w:r>
        <w:rPr>
          <w:rStyle w:val="FontStyle13"/>
          <w:b w:val="0"/>
          <w:sz w:val="28"/>
          <w:szCs w:val="28"/>
        </w:rPr>
        <w:t xml:space="preserve"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>
        <w:t>согласно приложению № 3 к настоящему решению.</w:t>
      </w:r>
    </w:p>
    <w:p w:rsidR="004B4F56" w:rsidRDefault="00534086">
      <w:pPr>
        <w:pStyle w:val="afb"/>
        <w:spacing w:line="360" w:lineRule="auto"/>
        <w:ind w:firstLine="709"/>
        <w:jc w:val="both"/>
        <w:rPr>
          <w:szCs w:val="28"/>
        </w:rPr>
      </w:pPr>
      <w:r>
        <w:t>5. </w:t>
      </w:r>
      <w:r>
        <w:rPr>
          <w:spacing w:val="-2"/>
          <w:szCs w:val="28"/>
        </w:rPr>
        <w:t>Организовать прохождение обучения членов участ</w:t>
      </w:r>
      <w:r w:rsidR="002A5AA5">
        <w:rPr>
          <w:spacing w:val="-2"/>
          <w:szCs w:val="28"/>
        </w:rPr>
        <w:t>ковой избирательной комиссии № 371</w:t>
      </w:r>
      <w:r>
        <w:rPr>
          <w:spacing w:val="-2"/>
          <w:szCs w:val="28"/>
        </w:rPr>
        <w:t>, участвующих в проекте «</w:t>
      </w:r>
      <w:proofErr w:type="spellStart"/>
      <w:r>
        <w:rPr>
          <w:spacing w:val="-2"/>
          <w:szCs w:val="28"/>
        </w:rPr>
        <w:t>ИнформУИК</w:t>
      </w:r>
      <w:proofErr w:type="spellEnd"/>
      <w:r>
        <w:rPr>
          <w:spacing w:val="-2"/>
          <w:szCs w:val="28"/>
        </w:rPr>
        <w:t xml:space="preserve">», в соответствии с графиком обучения членов участковых избирательных комиссий, </w:t>
      </w:r>
      <w:r>
        <w:t>участвующих в информационно-разъяснительной работе методом поквартирного обхода в рамках проекта «</w:t>
      </w:r>
      <w:proofErr w:type="spellStart"/>
      <w:r>
        <w:t>ИнформУИК</w:t>
      </w:r>
      <w:proofErr w:type="spellEnd"/>
      <w:r>
        <w:t xml:space="preserve">», </w:t>
      </w:r>
      <w:r>
        <w:rPr>
          <w:spacing w:val="-2"/>
          <w:szCs w:val="28"/>
        </w:rPr>
        <w:t xml:space="preserve">утвержденным в </w:t>
      </w:r>
      <w:r>
        <w:rPr>
          <w:szCs w:val="28"/>
        </w:rPr>
        <w:lastRenderedPageBreak/>
        <w:t>приложении №</w:t>
      </w:r>
      <w:r>
        <w:rPr>
          <w:szCs w:val="28"/>
          <w:lang w:val="en-US"/>
        </w:rPr>
        <w:t> </w:t>
      </w:r>
      <w:r>
        <w:rPr>
          <w:szCs w:val="28"/>
        </w:rPr>
        <w:t>3 к постановлению Избирательной комиссии Рязанской области от 11 января 2024 года №</w:t>
      </w:r>
      <w:r>
        <w:rPr>
          <w:color w:val="000000"/>
          <w:szCs w:val="28"/>
        </w:rPr>
        <w:t xml:space="preserve"> </w:t>
      </w:r>
      <w:r>
        <w:rPr>
          <w:szCs w:val="28"/>
        </w:rPr>
        <w:t>85/1108-7.</w:t>
      </w:r>
    </w:p>
    <w:p w:rsidR="004B4F56" w:rsidRPr="00AF737E" w:rsidRDefault="00534086" w:rsidP="00AF737E">
      <w:pPr>
        <w:pStyle w:val="afb"/>
        <w:spacing w:line="360" w:lineRule="auto"/>
        <w:ind w:firstLine="709"/>
        <w:jc w:val="both"/>
      </w:pPr>
      <w:r>
        <w:t>6. </w:t>
      </w:r>
      <w:r>
        <w:rPr>
          <w:spacing w:val="-2"/>
          <w:szCs w:val="28"/>
        </w:rPr>
        <w:t>Направить настоящее постановление в территориальну</w:t>
      </w:r>
      <w:r w:rsidR="002A5AA5">
        <w:rPr>
          <w:spacing w:val="-2"/>
          <w:szCs w:val="28"/>
        </w:rPr>
        <w:t xml:space="preserve">ю избирательную комиссию </w:t>
      </w:r>
      <w:proofErr w:type="spellStart"/>
      <w:r w:rsidR="002A5AA5">
        <w:rPr>
          <w:spacing w:val="-2"/>
          <w:szCs w:val="28"/>
        </w:rPr>
        <w:t>Рыбновского</w:t>
      </w:r>
      <w:proofErr w:type="spellEnd"/>
      <w:r>
        <w:rPr>
          <w:spacing w:val="-2"/>
          <w:szCs w:val="28"/>
        </w:rPr>
        <w:t xml:space="preserve"> района.</w:t>
      </w:r>
    </w:p>
    <w:p w:rsidR="004B4F56" w:rsidRDefault="004B4F56" w:rsidP="002A5AA5">
      <w:pPr>
        <w:pStyle w:val="afb"/>
        <w:spacing w:line="360" w:lineRule="auto"/>
        <w:jc w:val="both"/>
        <w:rPr>
          <w:i/>
          <w:spacing w:val="-2"/>
          <w:szCs w:val="28"/>
        </w:rPr>
      </w:pPr>
    </w:p>
    <w:p w:rsidR="004B4F56" w:rsidRPr="002A5AA5" w:rsidRDefault="00AF737E" w:rsidP="002A5AA5">
      <w:pPr>
        <w:pStyle w:val="afb"/>
        <w:spacing w:line="360" w:lineRule="auto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534086">
        <w:rPr>
          <w:spacing w:val="-2"/>
          <w:szCs w:val="28"/>
        </w:rPr>
        <w:t>. </w:t>
      </w:r>
      <w:proofErr w:type="gramStart"/>
      <w:r w:rsidR="00534086">
        <w:rPr>
          <w:spacing w:val="-2"/>
          <w:szCs w:val="28"/>
        </w:rPr>
        <w:t>Контроль за</w:t>
      </w:r>
      <w:proofErr w:type="gramEnd"/>
      <w:r w:rsidR="00534086">
        <w:rPr>
          <w:spacing w:val="-2"/>
          <w:szCs w:val="28"/>
        </w:rPr>
        <w:t xml:space="preserve"> исполнением настоящего решения возложить</w:t>
      </w:r>
      <w:r w:rsidR="00534086">
        <w:rPr>
          <w:spacing w:val="-2"/>
          <w:szCs w:val="28"/>
        </w:rPr>
        <w:br/>
        <w:t xml:space="preserve">на </w:t>
      </w:r>
      <w:r w:rsidR="00534086">
        <w:t xml:space="preserve"> председателя участ</w:t>
      </w:r>
      <w:r w:rsidR="002A5AA5">
        <w:t xml:space="preserve">ковой избирательной комиссии № 371 </w:t>
      </w:r>
      <w:proofErr w:type="spellStart"/>
      <w:r w:rsidR="002A5AA5">
        <w:t>Рыбновского</w:t>
      </w:r>
      <w:proofErr w:type="spellEnd"/>
      <w:r w:rsidR="002A5AA5">
        <w:t xml:space="preserve"> района </w:t>
      </w:r>
      <w:proofErr w:type="spellStart"/>
      <w:r w:rsidR="002A5AA5">
        <w:t>А.А.Агееву</w:t>
      </w:r>
      <w:proofErr w:type="spellEnd"/>
      <w:r w:rsidR="00534086">
        <w:rPr>
          <w:spacing w:val="-2"/>
          <w:szCs w:val="28"/>
        </w:rPr>
        <w:t>.</w:t>
      </w:r>
    </w:p>
    <w:p w:rsidR="004B4F56" w:rsidRDefault="004B4F56">
      <w:pPr>
        <w:pStyle w:val="afb"/>
        <w:spacing w:line="360" w:lineRule="auto"/>
        <w:ind w:firstLine="709"/>
        <w:jc w:val="both"/>
        <w:rPr>
          <w:i/>
          <w:spacing w:val="-2"/>
          <w:szCs w:val="28"/>
        </w:rPr>
      </w:pPr>
    </w:p>
    <w:p w:rsidR="004B4F56" w:rsidRDefault="004B4F56">
      <w:pPr>
        <w:pStyle w:val="afb"/>
        <w:jc w:val="left"/>
        <w:rPr>
          <w:spacing w:val="-2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56"/>
        <w:gridCol w:w="3248"/>
        <w:gridCol w:w="2552"/>
      </w:tblGrid>
      <w:tr w:rsidR="004B4F56">
        <w:tc>
          <w:tcPr>
            <w:tcW w:w="3556" w:type="dxa"/>
          </w:tcPr>
          <w:p w:rsidR="004B4F56" w:rsidRDefault="0053408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Председатель</w:t>
            </w:r>
          </w:p>
          <w:p w:rsidR="004B4F56" w:rsidRDefault="0053408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участ</w:t>
            </w:r>
            <w:r w:rsidR="002A5AA5">
              <w:rPr>
                <w:szCs w:val="26"/>
              </w:rPr>
              <w:t>ковой избирательной комиссии № 371</w:t>
            </w:r>
          </w:p>
        </w:tc>
        <w:tc>
          <w:tcPr>
            <w:tcW w:w="3248" w:type="dxa"/>
          </w:tcPr>
          <w:p w:rsidR="004B4F56" w:rsidRDefault="004B4F56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4B4F56" w:rsidRDefault="004B4F56">
            <w:pPr>
              <w:jc w:val="center"/>
              <w:rPr>
                <w:szCs w:val="26"/>
              </w:rPr>
            </w:pPr>
          </w:p>
          <w:p w:rsidR="004B4F56" w:rsidRDefault="004B4F56">
            <w:pPr>
              <w:jc w:val="center"/>
              <w:rPr>
                <w:szCs w:val="26"/>
              </w:rPr>
            </w:pPr>
          </w:p>
          <w:p w:rsidR="004B4F56" w:rsidRDefault="002A5AA5">
            <w:pPr>
              <w:jc w:val="right"/>
              <w:rPr>
                <w:szCs w:val="26"/>
              </w:rPr>
            </w:pPr>
            <w:proofErr w:type="spellStart"/>
            <w:r>
              <w:rPr>
                <w:szCs w:val="26"/>
              </w:rPr>
              <w:t>А.А.Агеева</w:t>
            </w:r>
            <w:proofErr w:type="spellEnd"/>
          </w:p>
        </w:tc>
      </w:tr>
      <w:tr w:rsidR="004B4F56">
        <w:tc>
          <w:tcPr>
            <w:tcW w:w="3556" w:type="dxa"/>
          </w:tcPr>
          <w:p w:rsidR="004B4F56" w:rsidRDefault="004B4F56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248" w:type="dxa"/>
          </w:tcPr>
          <w:p w:rsidR="004B4F56" w:rsidRDefault="004B4F56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</w:tcPr>
          <w:p w:rsidR="004B4F56" w:rsidRDefault="004B4F56">
            <w:pPr>
              <w:jc w:val="center"/>
              <w:rPr>
                <w:sz w:val="22"/>
              </w:rPr>
            </w:pPr>
          </w:p>
        </w:tc>
      </w:tr>
      <w:tr w:rsidR="004B4F56">
        <w:tc>
          <w:tcPr>
            <w:tcW w:w="3556" w:type="dxa"/>
          </w:tcPr>
          <w:p w:rsidR="004B4F56" w:rsidRDefault="0053408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Секретарь</w:t>
            </w:r>
          </w:p>
          <w:p w:rsidR="004B4F56" w:rsidRDefault="0053408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участ</w:t>
            </w:r>
            <w:r w:rsidR="002A5AA5">
              <w:rPr>
                <w:szCs w:val="26"/>
              </w:rPr>
              <w:t>ковой избирательной комиссии № 371</w:t>
            </w:r>
          </w:p>
        </w:tc>
        <w:tc>
          <w:tcPr>
            <w:tcW w:w="3248" w:type="dxa"/>
          </w:tcPr>
          <w:p w:rsidR="004B4F56" w:rsidRDefault="004B4F56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4B4F56" w:rsidRDefault="004B4F56">
            <w:pPr>
              <w:jc w:val="center"/>
              <w:rPr>
                <w:szCs w:val="26"/>
              </w:rPr>
            </w:pPr>
          </w:p>
          <w:p w:rsidR="004B4F56" w:rsidRDefault="004B4F56">
            <w:pPr>
              <w:jc w:val="center"/>
              <w:rPr>
                <w:szCs w:val="26"/>
              </w:rPr>
            </w:pPr>
          </w:p>
          <w:p w:rsidR="004B4F56" w:rsidRDefault="002A5AA5">
            <w:pPr>
              <w:jc w:val="right"/>
              <w:rPr>
                <w:szCs w:val="26"/>
              </w:rPr>
            </w:pPr>
            <w:proofErr w:type="spellStart"/>
            <w:r>
              <w:rPr>
                <w:szCs w:val="26"/>
              </w:rPr>
              <w:t>С.А.Звонарева</w:t>
            </w:r>
            <w:proofErr w:type="spellEnd"/>
          </w:p>
        </w:tc>
      </w:tr>
    </w:tbl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>
      <w:pPr>
        <w:sectPr w:rsidR="004B4F56">
          <w:headerReference w:type="default" r:id="rId8"/>
          <w:headerReference w:type="first" r:id="rId9"/>
          <w:pgSz w:w="11906" w:h="16838"/>
          <w:pgMar w:top="1134" w:right="851" w:bottom="1134" w:left="1701" w:header="720" w:footer="0" w:gutter="0"/>
          <w:cols w:space="1701"/>
          <w:titlePg/>
          <w:docGrid w:linePitch="360"/>
        </w:sectPr>
      </w:pPr>
    </w:p>
    <w:p w:rsidR="004B4F56" w:rsidRDefault="00534086">
      <w:pPr>
        <w:pStyle w:val="afb"/>
        <w:ind w:left="10206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4B4F56" w:rsidRDefault="00534086">
      <w:pPr>
        <w:ind w:left="10206"/>
        <w:rPr>
          <w:szCs w:val="28"/>
        </w:rPr>
      </w:pPr>
      <w:r>
        <w:rPr>
          <w:szCs w:val="28"/>
        </w:rPr>
        <w:t>к решению участ</w:t>
      </w:r>
      <w:r w:rsidR="002A5AA5">
        <w:rPr>
          <w:szCs w:val="28"/>
        </w:rPr>
        <w:t>ковой избирательной комиссии № 371</w:t>
      </w:r>
    </w:p>
    <w:p w:rsidR="004B4F56" w:rsidRDefault="00534086">
      <w:pPr>
        <w:ind w:left="10206"/>
        <w:rPr>
          <w:szCs w:val="28"/>
        </w:rPr>
      </w:pPr>
      <w:r>
        <w:rPr>
          <w:szCs w:val="28"/>
        </w:rPr>
        <w:t>от __</w:t>
      </w:r>
      <w:r w:rsidR="002A5AA5">
        <w:rPr>
          <w:szCs w:val="28"/>
        </w:rPr>
        <w:t>30</w:t>
      </w:r>
      <w:r>
        <w:rPr>
          <w:szCs w:val="28"/>
        </w:rPr>
        <w:t>_ января 2024 года №</w:t>
      </w:r>
      <w:r>
        <w:rPr>
          <w:color w:val="000000"/>
          <w:szCs w:val="28"/>
        </w:rPr>
        <w:t xml:space="preserve"> _</w:t>
      </w:r>
      <w:r w:rsidR="002A5AA5">
        <w:rPr>
          <w:color w:val="000000"/>
          <w:szCs w:val="28"/>
        </w:rPr>
        <w:t>1</w:t>
      </w:r>
      <w:r>
        <w:rPr>
          <w:color w:val="000000"/>
          <w:szCs w:val="28"/>
        </w:rPr>
        <w:t>___</w:t>
      </w:r>
    </w:p>
    <w:p w:rsidR="004B4F56" w:rsidRDefault="004B4F56">
      <w:pPr>
        <w:ind w:left="10206"/>
        <w:rPr>
          <w:szCs w:val="28"/>
        </w:rPr>
      </w:pPr>
    </w:p>
    <w:p w:rsidR="004B4F56" w:rsidRDefault="00534086">
      <w:pPr>
        <w:pStyle w:val="aff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координаторы проекта «</w:t>
      </w:r>
      <w:proofErr w:type="spellStart"/>
      <w:r>
        <w:rPr>
          <w:b/>
          <w:sz w:val="28"/>
          <w:szCs w:val="28"/>
        </w:rPr>
        <w:t>ИнформУИК</w:t>
      </w:r>
      <w:proofErr w:type="spellEnd"/>
      <w:r>
        <w:rPr>
          <w:b/>
          <w:sz w:val="28"/>
          <w:szCs w:val="28"/>
        </w:rPr>
        <w:t>»</w:t>
      </w:r>
    </w:p>
    <w:p w:rsidR="004B4F56" w:rsidRDefault="00534086">
      <w:pPr>
        <w:pStyle w:val="aff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участковой</w:t>
      </w:r>
      <w:r w:rsidR="00D12E6D">
        <w:rPr>
          <w:b/>
          <w:sz w:val="28"/>
          <w:szCs w:val="28"/>
        </w:rPr>
        <w:t xml:space="preserve"> избирательной комиссии № 371</w:t>
      </w:r>
    </w:p>
    <w:p w:rsidR="004B4F56" w:rsidRDefault="004B4F56">
      <w:pPr>
        <w:jc w:val="center"/>
        <w:rPr>
          <w:b/>
          <w:bCs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11"/>
        <w:gridCol w:w="2914"/>
        <w:gridCol w:w="3394"/>
        <w:gridCol w:w="7867"/>
      </w:tblGrid>
      <w:tr w:rsidR="004B4F56"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№ </w:t>
            </w:r>
            <w:proofErr w:type="gramStart"/>
            <w:r>
              <w:rPr>
                <w:spacing w:val="-2"/>
                <w:szCs w:val="28"/>
              </w:rPr>
              <w:t>п</w:t>
            </w:r>
            <w:proofErr w:type="gramEnd"/>
            <w:r>
              <w:rPr>
                <w:spacing w:val="-2"/>
                <w:szCs w:val="28"/>
              </w:rPr>
              <w:t>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</w:tbl>
    <w:p w:rsidR="004B4F56" w:rsidRDefault="004B4F56">
      <w:pPr>
        <w:rPr>
          <w:sz w:val="2"/>
          <w:szCs w:val="2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88"/>
        <w:gridCol w:w="2922"/>
        <w:gridCol w:w="3401"/>
        <w:gridCol w:w="7875"/>
      </w:tblGrid>
      <w:tr w:rsidR="004B4F56">
        <w:trPr>
          <w:tblHeader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4</w:t>
            </w:r>
          </w:p>
        </w:tc>
      </w:tr>
      <w:tr w:rsidR="004B4F5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D12E6D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Агеева Антонина Алексеевна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D12E6D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 xml:space="preserve"> Председатель </w:t>
            </w:r>
            <w:r w:rsidR="00534086">
              <w:rPr>
                <w:bCs/>
                <w:spacing w:val="-2"/>
                <w:szCs w:val="28"/>
              </w:rPr>
              <w:t>участ</w:t>
            </w:r>
            <w:r>
              <w:rPr>
                <w:bCs/>
                <w:spacing w:val="-2"/>
                <w:szCs w:val="28"/>
              </w:rPr>
              <w:t>ковой избирательной комиссии № 371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общее руководство;</w:t>
            </w:r>
            <w:r w:rsidR="008E14ED">
              <w:rPr>
                <w:spacing w:val="-2"/>
                <w:szCs w:val="28"/>
              </w:rPr>
              <w:t xml:space="preserve"> координация работы членов </w:t>
            </w:r>
            <w:proofErr w:type="spellStart"/>
            <w:r w:rsidR="008E14ED">
              <w:rPr>
                <w:spacing w:val="-2"/>
                <w:szCs w:val="28"/>
              </w:rPr>
              <w:t>УИК</w:t>
            </w:r>
            <w:proofErr w:type="gramStart"/>
            <w:r w:rsidR="008E14ED">
              <w:rPr>
                <w:spacing w:val="-2"/>
                <w:szCs w:val="28"/>
              </w:rPr>
              <w:t>,р</w:t>
            </w:r>
            <w:proofErr w:type="gramEnd"/>
            <w:r w:rsidR="008E14ED">
              <w:rPr>
                <w:spacing w:val="-2"/>
                <w:szCs w:val="28"/>
              </w:rPr>
              <w:t>аботающих</w:t>
            </w:r>
            <w:proofErr w:type="spellEnd"/>
            <w:r w:rsidR="008E14ED">
              <w:rPr>
                <w:spacing w:val="-2"/>
                <w:szCs w:val="28"/>
              </w:rPr>
              <w:t xml:space="preserve"> по следующим</w:t>
            </w:r>
            <w:r w:rsidR="00AF737E">
              <w:rPr>
                <w:spacing w:val="-2"/>
                <w:szCs w:val="28"/>
              </w:rPr>
              <w:t xml:space="preserve"> адресам: деревня  </w:t>
            </w:r>
            <w:proofErr w:type="spellStart"/>
            <w:r w:rsidR="00AF737E">
              <w:rPr>
                <w:spacing w:val="-2"/>
                <w:szCs w:val="28"/>
              </w:rPr>
              <w:t>Аблово</w:t>
            </w:r>
            <w:proofErr w:type="spellEnd"/>
            <w:r w:rsidR="00AF737E">
              <w:rPr>
                <w:spacing w:val="-2"/>
                <w:szCs w:val="28"/>
              </w:rPr>
              <w:t xml:space="preserve"> ,деревня </w:t>
            </w:r>
            <w:proofErr w:type="spellStart"/>
            <w:r w:rsidR="00AF737E">
              <w:rPr>
                <w:spacing w:val="-2"/>
                <w:szCs w:val="28"/>
              </w:rPr>
              <w:t>Ахмылово</w:t>
            </w:r>
            <w:proofErr w:type="spellEnd"/>
            <w:r w:rsidR="00AF737E">
              <w:rPr>
                <w:spacing w:val="-2"/>
                <w:szCs w:val="28"/>
              </w:rPr>
              <w:t xml:space="preserve"> ,село Бортное ,село Волынь ,деревня </w:t>
            </w:r>
            <w:proofErr w:type="spellStart"/>
            <w:r w:rsidR="00AF737E">
              <w:rPr>
                <w:spacing w:val="-2"/>
                <w:szCs w:val="28"/>
              </w:rPr>
              <w:t>Елизаветинка</w:t>
            </w:r>
            <w:proofErr w:type="spellEnd"/>
            <w:r w:rsidR="00AF737E">
              <w:rPr>
                <w:spacing w:val="-2"/>
                <w:szCs w:val="28"/>
              </w:rPr>
              <w:t xml:space="preserve"> ,деревня </w:t>
            </w:r>
            <w:proofErr w:type="spellStart"/>
            <w:r w:rsidR="00AF737E">
              <w:rPr>
                <w:spacing w:val="-2"/>
                <w:szCs w:val="28"/>
              </w:rPr>
              <w:t>Зубово</w:t>
            </w:r>
            <w:proofErr w:type="spellEnd"/>
            <w:r w:rsidR="00AF737E">
              <w:rPr>
                <w:spacing w:val="-2"/>
                <w:szCs w:val="28"/>
              </w:rPr>
              <w:t xml:space="preserve"> ,деревня </w:t>
            </w:r>
            <w:proofErr w:type="spellStart"/>
            <w:r w:rsidR="00AF737E">
              <w:rPr>
                <w:spacing w:val="-2"/>
                <w:szCs w:val="28"/>
              </w:rPr>
              <w:t>Марково</w:t>
            </w:r>
            <w:proofErr w:type="spellEnd"/>
            <w:r w:rsidR="00AF737E">
              <w:rPr>
                <w:spacing w:val="-2"/>
                <w:szCs w:val="28"/>
              </w:rPr>
              <w:t xml:space="preserve"> ,деревня </w:t>
            </w:r>
            <w:proofErr w:type="spellStart"/>
            <w:r w:rsidR="00AF737E">
              <w:rPr>
                <w:spacing w:val="-2"/>
                <w:szCs w:val="28"/>
              </w:rPr>
              <w:t>Подлуг</w:t>
            </w:r>
            <w:proofErr w:type="spellEnd"/>
            <w:r w:rsidR="00AF737E">
              <w:rPr>
                <w:spacing w:val="-2"/>
                <w:szCs w:val="28"/>
              </w:rPr>
              <w:t xml:space="preserve"> ,деревня </w:t>
            </w:r>
            <w:proofErr w:type="spellStart"/>
            <w:r w:rsidR="00AF737E">
              <w:rPr>
                <w:spacing w:val="-2"/>
                <w:szCs w:val="28"/>
              </w:rPr>
              <w:t>Путково</w:t>
            </w:r>
            <w:proofErr w:type="spellEnd"/>
            <w:r w:rsidR="00AF737E">
              <w:rPr>
                <w:spacing w:val="-2"/>
                <w:szCs w:val="28"/>
              </w:rPr>
              <w:t xml:space="preserve"> , деревня Слобода </w:t>
            </w:r>
          </w:p>
          <w:p w:rsidR="004B4F56" w:rsidRPr="00E15C84" w:rsidRDefault="004B4F56"/>
        </w:tc>
      </w:tr>
      <w:tr w:rsidR="004B4F56">
        <w:trPr>
          <w:trHeight w:val="5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4B4F56">
            <w:pPr>
              <w:jc w:val="center"/>
              <w:rPr>
                <w:spacing w:val="-2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4B4F56">
            <w:pPr>
              <w:rPr>
                <w:spacing w:val="-2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4B4F56">
            <w:pPr>
              <w:rPr>
                <w:bCs/>
                <w:spacing w:val="-2"/>
                <w:szCs w:val="28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Pr="008E14ED" w:rsidRDefault="004B4F56"/>
        </w:tc>
      </w:tr>
    </w:tbl>
    <w:p w:rsidR="004B4F56" w:rsidRDefault="004B4F56">
      <w:pPr>
        <w:spacing w:line="360" w:lineRule="auto"/>
        <w:jc w:val="center"/>
        <w:rPr>
          <w:bCs/>
          <w:szCs w:val="28"/>
        </w:rPr>
      </w:pPr>
    </w:p>
    <w:p w:rsidR="004B4F56" w:rsidRDefault="004B4F56">
      <w:pPr>
        <w:rPr>
          <w:bCs/>
          <w:szCs w:val="28"/>
        </w:rPr>
      </w:pPr>
    </w:p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4B4F56"/>
    <w:p w:rsidR="004B4F56" w:rsidRDefault="00534086">
      <w:pPr>
        <w:ind w:left="10206"/>
        <w:rPr>
          <w:szCs w:val="28"/>
        </w:rPr>
      </w:pPr>
      <w:r>
        <w:rPr>
          <w:szCs w:val="28"/>
        </w:rPr>
        <w:t>Приложение № 2</w:t>
      </w:r>
      <w:r>
        <w:rPr>
          <w:szCs w:val="28"/>
        </w:rPr>
        <w:br/>
        <w:t>к решению участ</w:t>
      </w:r>
      <w:r w:rsidR="002A5AA5">
        <w:rPr>
          <w:szCs w:val="28"/>
        </w:rPr>
        <w:t>ковой избирательной комиссии № 371</w:t>
      </w:r>
    </w:p>
    <w:p w:rsidR="004B4F56" w:rsidRDefault="00534086">
      <w:pPr>
        <w:ind w:left="10206"/>
        <w:rPr>
          <w:szCs w:val="28"/>
        </w:rPr>
      </w:pPr>
      <w:r>
        <w:rPr>
          <w:szCs w:val="28"/>
        </w:rPr>
        <w:t>от _</w:t>
      </w:r>
      <w:r w:rsidR="002A5AA5">
        <w:rPr>
          <w:szCs w:val="28"/>
        </w:rPr>
        <w:t>30</w:t>
      </w:r>
      <w:r>
        <w:rPr>
          <w:szCs w:val="28"/>
        </w:rPr>
        <w:t>__ января 2024 года №</w:t>
      </w:r>
      <w:r>
        <w:rPr>
          <w:color w:val="000000"/>
          <w:szCs w:val="28"/>
        </w:rPr>
        <w:t xml:space="preserve"> __</w:t>
      </w:r>
      <w:r w:rsidR="002A5AA5">
        <w:rPr>
          <w:color w:val="000000"/>
          <w:szCs w:val="28"/>
        </w:rPr>
        <w:t>1</w:t>
      </w:r>
      <w:r>
        <w:rPr>
          <w:color w:val="000000"/>
          <w:szCs w:val="28"/>
        </w:rPr>
        <w:t>__</w:t>
      </w:r>
    </w:p>
    <w:p w:rsidR="004B4F56" w:rsidRDefault="004B4F56">
      <w:pPr>
        <w:pStyle w:val="afb"/>
        <w:ind w:left="10206"/>
        <w:jc w:val="left"/>
        <w:rPr>
          <w:bCs/>
          <w:szCs w:val="28"/>
        </w:rPr>
      </w:pPr>
    </w:p>
    <w:p w:rsidR="004B4F56" w:rsidRDefault="00534086" w:rsidP="00821C41">
      <w:pPr>
        <w:rPr>
          <w:b/>
          <w:szCs w:val="28"/>
        </w:rPr>
      </w:pPr>
      <w:r>
        <w:t>Члены участ</w:t>
      </w:r>
      <w:r w:rsidR="002A5AA5">
        <w:t>ковой избирательной комиссии № 371</w:t>
      </w:r>
      <w: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4B4F56" w:rsidRDefault="004B4F56">
      <w:pPr>
        <w:jc w:val="center"/>
        <w:rPr>
          <w:b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73"/>
        <w:gridCol w:w="5246"/>
        <w:gridCol w:w="8867"/>
      </w:tblGrid>
      <w:tr w:rsidR="004B4F56">
        <w:trPr>
          <w:trHeight w:val="62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№ </w:t>
            </w:r>
            <w:proofErr w:type="gramStart"/>
            <w:r>
              <w:rPr>
                <w:spacing w:val="-2"/>
                <w:szCs w:val="28"/>
              </w:rPr>
              <w:t>п</w:t>
            </w:r>
            <w:proofErr w:type="gramEnd"/>
            <w:r>
              <w:rPr>
                <w:spacing w:val="-2"/>
                <w:szCs w:val="28"/>
              </w:rPr>
              <w:t>/п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Ф.И.О. члена</w:t>
            </w:r>
          </w:p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участ</w:t>
            </w:r>
            <w:r w:rsidR="00A11DA7">
              <w:rPr>
                <w:spacing w:val="-2"/>
                <w:szCs w:val="28"/>
              </w:rPr>
              <w:t>ковой избирательной комиссии № 371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</w:t>
            </w:r>
            <w:r w:rsidR="002A5AA5">
              <w:rPr>
                <w:bCs/>
                <w:spacing w:val="-2"/>
                <w:szCs w:val="28"/>
              </w:rPr>
              <w:t>ковой избирательной комиссии № 371</w:t>
            </w:r>
          </w:p>
        </w:tc>
      </w:tr>
    </w:tbl>
    <w:p w:rsidR="004B4F56" w:rsidRDefault="004B4F56">
      <w:pPr>
        <w:rPr>
          <w:sz w:val="2"/>
          <w:szCs w:val="2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70"/>
        <w:gridCol w:w="5249"/>
        <w:gridCol w:w="8867"/>
      </w:tblGrid>
      <w:tr w:rsidR="004B4F56" w:rsidTr="005403C5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4B4F56" w:rsidTr="005403C5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Основные обходчики</w:t>
            </w:r>
          </w:p>
        </w:tc>
      </w:tr>
      <w:tr w:rsidR="004B4F56" w:rsidTr="005403C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8E14ED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Агеева Антонина Алексеевна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F56" w:rsidRDefault="005403C5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Деревня </w:t>
            </w:r>
            <w:proofErr w:type="spellStart"/>
            <w:r>
              <w:rPr>
                <w:spacing w:val="-2"/>
                <w:szCs w:val="28"/>
              </w:rPr>
              <w:t>Марково</w:t>
            </w:r>
            <w:proofErr w:type="spellEnd"/>
          </w:p>
        </w:tc>
      </w:tr>
      <w:tr w:rsidR="004B4F56" w:rsidTr="005403C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403C5">
            <w:r>
              <w:t>Степанова Нина Андреевна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F56" w:rsidRDefault="005403C5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Деревня </w:t>
            </w:r>
            <w:proofErr w:type="spellStart"/>
            <w:r>
              <w:rPr>
                <w:spacing w:val="-2"/>
                <w:szCs w:val="28"/>
              </w:rPr>
              <w:t>Марково</w:t>
            </w:r>
            <w:proofErr w:type="spellEnd"/>
          </w:p>
        </w:tc>
      </w:tr>
      <w:tr w:rsidR="004B4F56" w:rsidTr="005403C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3408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5403C5">
            <w:proofErr w:type="spellStart"/>
            <w:r>
              <w:t>Звонарёва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F56" w:rsidRDefault="00AF737E">
            <w:pPr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д</w:t>
            </w:r>
            <w:proofErr w:type="gramStart"/>
            <w:r>
              <w:rPr>
                <w:spacing w:val="-2"/>
                <w:szCs w:val="28"/>
              </w:rPr>
              <w:t>.</w:t>
            </w:r>
            <w:r w:rsidR="005403C5">
              <w:rPr>
                <w:spacing w:val="-2"/>
                <w:szCs w:val="28"/>
              </w:rPr>
              <w:t>А</w:t>
            </w:r>
            <w:proofErr w:type="gramEnd"/>
            <w:r w:rsidR="005403C5">
              <w:rPr>
                <w:spacing w:val="-2"/>
                <w:szCs w:val="28"/>
              </w:rPr>
              <w:t>блово</w:t>
            </w:r>
            <w:proofErr w:type="spellEnd"/>
            <w:r w:rsidR="005403C5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д.</w:t>
            </w:r>
            <w:r w:rsidR="005403C5">
              <w:rPr>
                <w:spacing w:val="-2"/>
                <w:szCs w:val="28"/>
              </w:rPr>
              <w:t>Ахмылово</w:t>
            </w:r>
            <w:proofErr w:type="spellEnd"/>
            <w:r w:rsidR="005403C5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д.</w:t>
            </w:r>
            <w:r w:rsidR="005403C5">
              <w:rPr>
                <w:spacing w:val="-2"/>
                <w:szCs w:val="28"/>
              </w:rPr>
              <w:t>Елизаветинка</w:t>
            </w:r>
            <w:proofErr w:type="spellEnd"/>
            <w:r w:rsidR="005403C5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д.</w:t>
            </w:r>
            <w:r w:rsidR="005403C5">
              <w:rPr>
                <w:spacing w:val="-2"/>
                <w:szCs w:val="28"/>
              </w:rPr>
              <w:t>Зубово</w:t>
            </w:r>
            <w:proofErr w:type="spellEnd"/>
            <w:r w:rsidR="005403C5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д.</w:t>
            </w:r>
            <w:r w:rsidR="005403C5">
              <w:rPr>
                <w:spacing w:val="-2"/>
                <w:szCs w:val="28"/>
              </w:rPr>
              <w:t>Подлуг,</w:t>
            </w:r>
            <w:r>
              <w:rPr>
                <w:spacing w:val="-2"/>
                <w:szCs w:val="28"/>
              </w:rPr>
              <w:t>д.</w:t>
            </w:r>
            <w:r w:rsidR="005403C5">
              <w:rPr>
                <w:spacing w:val="-2"/>
                <w:szCs w:val="28"/>
              </w:rPr>
              <w:t>Путково</w:t>
            </w:r>
            <w:proofErr w:type="spellEnd"/>
            <w:r w:rsidR="005403C5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д.</w:t>
            </w:r>
            <w:r w:rsidR="005403C5">
              <w:rPr>
                <w:spacing w:val="-2"/>
                <w:szCs w:val="28"/>
              </w:rPr>
              <w:t>Слобода,село</w:t>
            </w:r>
            <w:proofErr w:type="spellEnd"/>
            <w:r w:rsidR="005403C5">
              <w:rPr>
                <w:spacing w:val="-2"/>
                <w:szCs w:val="28"/>
              </w:rPr>
              <w:t xml:space="preserve"> Бортное,</w:t>
            </w:r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село</w:t>
            </w:r>
            <w:r w:rsidR="005403C5">
              <w:rPr>
                <w:spacing w:val="-2"/>
                <w:szCs w:val="28"/>
              </w:rPr>
              <w:t>Волынь</w:t>
            </w:r>
            <w:proofErr w:type="spellEnd"/>
          </w:p>
        </w:tc>
      </w:tr>
      <w:tr w:rsidR="004B4F56" w:rsidTr="005403C5">
        <w:trPr>
          <w:trHeight w:val="2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4B4F56">
            <w:pPr>
              <w:jc w:val="center"/>
              <w:rPr>
                <w:spacing w:val="-2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56" w:rsidRDefault="004B4F56"/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F56" w:rsidRDefault="004B4F56">
            <w:pPr>
              <w:rPr>
                <w:spacing w:val="-2"/>
                <w:szCs w:val="28"/>
              </w:rPr>
            </w:pPr>
          </w:p>
        </w:tc>
      </w:tr>
    </w:tbl>
    <w:p w:rsidR="004B4F56" w:rsidRPr="005403C5" w:rsidRDefault="004B4F56" w:rsidP="00FA403A">
      <w:pPr>
        <w:spacing w:line="360" w:lineRule="auto"/>
        <w:rPr>
          <w:bCs/>
          <w:szCs w:val="28"/>
        </w:rPr>
      </w:pPr>
    </w:p>
    <w:p w:rsidR="004B4F56" w:rsidRDefault="004B4F56">
      <w:pPr>
        <w:rPr>
          <w:i/>
        </w:rPr>
      </w:pPr>
    </w:p>
    <w:p w:rsidR="004B4F56" w:rsidRDefault="004B4F56"/>
    <w:p w:rsidR="004B4F56" w:rsidRDefault="004B4F56"/>
    <w:p w:rsidR="004B4F56" w:rsidRDefault="004B4F56"/>
    <w:p w:rsidR="004B4F56" w:rsidRDefault="004B4F56"/>
    <w:p w:rsidR="004B4F56" w:rsidRDefault="004B4F56" w:rsidP="00821C41"/>
    <w:p w:rsidR="00821C41" w:rsidRDefault="00821C41" w:rsidP="00821C41">
      <w:pPr>
        <w:jc w:val="right"/>
        <w:rPr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534086">
        <w:rPr>
          <w:szCs w:val="28"/>
        </w:rPr>
        <w:t>Прил</w:t>
      </w:r>
      <w:r>
        <w:rPr>
          <w:szCs w:val="28"/>
        </w:rPr>
        <w:t>ожение № 3</w:t>
      </w:r>
      <w:r>
        <w:rPr>
          <w:szCs w:val="28"/>
        </w:rPr>
        <w:br/>
        <w:t>к решению участковой</w:t>
      </w:r>
    </w:p>
    <w:p w:rsidR="00821C41" w:rsidRDefault="00821C41" w:rsidP="00821C4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избирательной комиссии № 371</w:t>
      </w:r>
    </w:p>
    <w:p w:rsidR="004B4F56" w:rsidRDefault="00534086" w:rsidP="00821C41">
      <w:pPr>
        <w:ind w:left="10206"/>
        <w:jc w:val="right"/>
        <w:rPr>
          <w:szCs w:val="28"/>
        </w:rPr>
      </w:pPr>
      <w:r>
        <w:rPr>
          <w:szCs w:val="28"/>
        </w:rPr>
        <w:t>от _</w:t>
      </w:r>
      <w:r w:rsidR="00A11DA7">
        <w:rPr>
          <w:szCs w:val="28"/>
        </w:rPr>
        <w:t>30</w:t>
      </w:r>
      <w:r>
        <w:rPr>
          <w:szCs w:val="28"/>
        </w:rPr>
        <w:t>__ января 2024 года №</w:t>
      </w:r>
      <w:r>
        <w:rPr>
          <w:color w:val="000000"/>
          <w:szCs w:val="28"/>
        </w:rPr>
        <w:t xml:space="preserve"> _</w:t>
      </w:r>
      <w:r w:rsidR="00A11DA7">
        <w:rPr>
          <w:color w:val="000000"/>
          <w:szCs w:val="28"/>
        </w:rPr>
        <w:t>1</w:t>
      </w:r>
      <w:r>
        <w:rPr>
          <w:color w:val="000000"/>
          <w:szCs w:val="28"/>
        </w:rPr>
        <w:t>___</w:t>
      </w:r>
    </w:p>
    <w:p w:rsidR="004B4F56" w:rsidRDefault="004B4F56" w:rsidP="00821C41">
      <w:pPr>
        <w:rPr>
          <w:szCs w:val="28"/>
        </w:rPr>
      </w:pPr>
    </w:p>
    <w:p w:rsidR="004B4F56" w:rsidRDefault="00534086">
      <w:pPr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:rsidR="004B4F56" w:rsidRDefault="00534086">
      <w:pPr>
        <w:jc w:val="center"/>
      </w:pPr>
      <w:r>
        <w:rPr>
          <w:rStyle w:val="FontStyle13"/>
          <w:szCs w:val="28"/>
        </w:rPr>
        <w:t>работы членов участковой избирательной комиссии, участвующих</w:t>
      </w:r>
      <w:r>
        <w:rPr>
          <w:rStyle w:val="FontStyle13"/>
          <w:szCs w:val="28"/>
        </w:rPr>
        <w:br/>
        <w:t>в проекте «</w:t>
      </w:r>
      <w:proofErr w:type="spellStart"/>
      <w:r>
        <w:rPr>
          <w:rStyle w:val="FontStyle13"/>
          <w:szCs w:val="28"/>
        </w:rPr>
        <w:t>ИнформУИК</w:t>
      </w:r>
      <w:proofErr w:type="spellEnd"/>
      <w:r>
        <w:rPr>
          <w:rStyle w:val="FontStyle13"/>
          <w:szCs w:val="28"/>
        </w:rPr>
        <w:t>», в период проведения адресного информирования и оповещения избирателей о дне, времени</w:t>
      </w:r>
    </w:p>
    <w:p w:rsidR="004B4F56" w:rsidRDefault="00534086">
      <w:pPr>
        <w:jc w:val="center"/>
      </w:pPr>
      <w:r>
        <w:rPr>
          <w:rStyle w:val="FontStyle13"/>
          <w:szCs w:val="28"/>
        </w:rPr>
        <w:t xml:space="preserve">и </w:t>
      </w:r>
      <w:proofErr w:type="gramStart"/>
      <w:r>
        <w:rPr>
          <w:rStyle w:val="FontStyle13"/>
          <w:szCs w:val="28"/>
        </w:rPr>
        <w:t>месте</w:t>
      </w:r>
      <w:proofErr w:type="gramEnd"/>
      <w:r>
        <w:rPr>
          <w:rStyle w:val="FontStyle13"/>
          <w:szCs w:val="28"/>
        </w:rPr>
        <w:t>, а также о формах голосования на выборах Президента Российской Федерации способом поквартирного (подомового) обхода</w:t>
      </w:r>
    </w:p>
    <w:p w:rsidR="004B4F56" w:rsidRDefault="004B4F56">
      <w:pPr>
        <w:pStyle w:val="14"/>
        <w:spacing w:line="360" w:lineRule="auto"/>
        <w:ind w:firstLine="709"/>
        <w:jc w:val="left"/>
        <w:rPr>
          <w:rStyle w:val="FontStyle13"/>
          <w:szCs w:val="28"/>
        </w:rPr>
      </w:pPr>
    </w:p>
    <w:p w:rsidR="004B4F56" w:rsidRDefault="00534086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4B4F56" w:rsidRDefault="00A11DA7">
      <w:pPr>
        <w:spacing w:line="360" w:lineRule="auto"/>
        <w:jc w:val="both"/>
        <w:rPr>
          <w:bCs/>
        </w:rPr>
      </w:pPr>
      <w:r>
        <w:rPr>
          <w:bCs/>
        </w:rPr>
        <w:t>– в рабочие дни с 13 часов 00 минут до 16</w:t>
      </w:r>
      <w:r w:rsidR="00534086">
        <w:rPr>
          <w:bCs/>
        </w:rPr>
        <w:t xml:space="preserve"> часов 00 минут;</w:t>
      </w:r>
    </w:p>
    <w:p w:rsidR="004B4F56" w:rsidRDefault="00534086">
      <w:pPr>
        <w:spacing w:line="360" w:lineRule="auto"/>
        <w:jc w:val="both"/>
        <w:rPr>
          <w:bCs/>
          <w:spacing w:val="-4"/>
        </w:rPr>
      </w:pPr>
      <w:r>
        <w:rPr>
          <w:bCs/>
          <w:spacing w:val="-4"/>
        </w:rPr>
        <w:t>– в</w:t>
      </w:r>
      <w:r w:rsidR="00D12E6D">
        <w:rPr>
          <w:bCs/>
          <w:spacing w:val="-4"/>
        </w:rPr>
        <w:t xml:space="preserve"> выходные и праздничные дни с 10 часов 00 минут до 16</w:t>
      </w:r>
      <w:r>
        <w:rPr>
          <w:bCs/>
          <w:spacing w:val="-4"/>
        </w:rPr>
        <w:t xml:space="preserve"> часов 00 минут.</w:t>
      </w:r>
    </w:p>
    <w:p w:rsidR="004B4F56" w:rsidRDefault="00534086">
      <w:pPr>
        <w:spacing w:line="360" w:lineRule="auto"/>
        <w:ind w:firstLine="709"/>
        <w:jc w:val="both"/>
        <w:rPr>
          <w:b/>
          <w:bCs/>
          <w:spacing w:val="-4"/>
        </w:rPr>
      </w:pPr>
      <w:r>
        <w:rPr>
          <w:b/>
          <w:bCs/>
          <w:spacing w:val="-4"/>
        </w:rPr>
        <w:t>2. С 1 по 7 марта 2024 года:</w:t>
      </w:r>
    </w:p>
    <w:p w:rsidR="004B4F56" w:rsidRDefault="00A11DA7">
      <w:pPr>
        <w:spacing w:line="360" w:lineRule="auto"/>
        <w:jc w:val="both"/>
        <w:rPr>
          <w:bCs/>
        </w:rPr>
      </w:pPr>
      <w:r>
        <w:rPr>
          <w:bCs/>
        </w:rPr>
        <w:t>– в рабочие дни с 13 часов 00 минут до 16</w:t>
      </w:r>
      <w:r w:rsidR="00534086">
        <w:rPr>
          <w:bCs/>
        </w:rPr>
        <w:t xml:space="preserve"> часов 00 минут;</w:t>
      </w:r>
    </w:p>
    <w:p w:rsidR="004B4F56" w:rsidRDefault="00534086">
      <w:pPr>
        <w:spacing w:line="360" w:lineRule="auto"/>
        <w:jc w:val="both"/>
        <w:rPr>
          <w:bCs/>
          <w:spacing w:val="-4"/>
        </w:rPr>
      </w:pPr>
      <w:r>
        <w:rPr>
          <w:bCs/>
          <w:spacing w:val="-4"/>
        </w:rPr>
        <w:t>– в</w:t>
      </w:r>
      <w:r w:rsidR="00D12E6D">
        <w:rPr>
          <w:bCs/>
          <w:spacing w:val="-4"/>
        </w:rPr>
        <w:t xml:space="preserve"> выходные и праздничн</w:t>
      </w:r>
      <w:r w:rsidR="00AF737E">
        <w:rPr>
          <w:bCs/>
          <w:spacing w:val="-4"/>
        </w:rPr>
        <w:t>ые дни с 10 часов 00 минут до 17</w:t>
      </w:r>
      <w:r>
        <w:rPr>
          <w:bCs/>
          <w:spacing w:val="-4"/>
        </w:rPr>
        <w:t xml:space="preserve"> часов 00 минут.</w:t>
      </w:r>
    </w:p>
    <w:p w:rsidR="004B4F56" w:rsidRDefault="004B4F56">
      <w:pPr>
        <w:jc w:val="center"/>
      </w:pPr>
    </w:p>
    <w:p w:rsidR="004B4F56" w:rsidRDefault="004B4F56">
      <w:pPr>
        <w:jc w:val="both"/>
      </w:pPr>
    </w:p>
    <w:p w:rsidR="004B4F56" w:rsidRDefault="004B4F56">
      <w:pPr>
        <w:jc w:val="both"/>
        <w:rPr>
          <w:i/>
        </w:rPr>
      </w:pPr>
    </w:p>
    <w:sectPr w:rsidR="004B4F56">
      <w:headerReference w:type="default" r:id="rId10"/>
      <w:headerReference w:type="first" r:id="rId11"/>
      <w:pgSz w:w="16838" w:h="11906" w:orient="landscape"/>
      <w:pgMar w:top="776" w:right="1134" w:bottom="851" w:left="1134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1C" w:rsidRDefault="00D54D1C">
      <w:r>
        <w:separator/>
      </w:r>
    </w:p>
  </w:endnote>
  <w:endnote w:type="continuationSeparator" w:id="0">
    <w:p w:rsidR="00D54D1C" w:rsidRDefault="00D5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1C" w:rsidRDefault="00D54D1C">
      <w:r>
        <w:separator/>
      </w:r>
    </w:p>
  </w:footnote>
  <w:footnote w:type="continuationSeparator" w:id="0">
    <w:p w:rsidR="00D54D1C" w:rsidRDefault="00D5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56" w:rsidRDefault="00534086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4F56" w:rsidRDefault="00534086">
                          <w:pPr>
                            <w:pStyle w:val="ac"/>
                            <w:rPr>
                              <w:rStyle w:val="af8"/>
                            </w:rPr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DA2343">
                            <w:rPr>
                              <w:rStyle w:val="af8"/>
                              <w:noProof/>
                            </w:rPr>
                            <w:t>3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7.05pt;height:16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oTvgEAAHIDAAAOAAAAZHJzL2Uyb0RvYy54bWysU1Fv0zAQfkfiP1h+p0nLBlvUdAKmIiQY&#10;SIMfcHHsxpLts2yvSf89Z6cpE7xN9MG9O3/+7r67y/ZusoYdZYgaXcvXq5oz6QT22h1a/uvn/s0N&#10;ZzGB68Ggky0/ycjvdq9fbUffyA0OaHoZGJG42Iy+5UNKvqmqKAZpIa7QS0eXCoOFRG44VH2Akdit&#10;qTZ1/a4aMfQ+oJAxUvR+vuS7wq+UFOm7UlEmZlpOtaVyhnJ2+ax2W2gOAfygxbkMeEEVFrSjpBeq&#10;e0jAnoL+h8pqETCiSiuBtkKltJBFA6lZ13+peRzAy6KFmhP9pU3x/9GKh+OPwHRPs+PMgaUR7QP9&#10;rXNnRh8bAjx6gqTpI04ZdY7HHOzGb9jTE3hKWORPKtjcBhLGCE0dP126LKfEBAVvbq/fXnMm6GZT&#10;X129L0OooFne+hDTZ4mWZaPlgWZYuOH4NSbKTtAFklNFNLrfa2OKEw7dJxPYEWje+/Kb3xo/wBxd&#10;0sUZWviecVRZdBY3y09TN50Vd9ifSLP54qj/eZcWIyxGtxjgxIC0ZXPhDj9Qf5QuxWf6mYkyZ4cG&#10;W2o4L2HenOd+Qf35VHa/AQAA//8DAFBLAwQUAAYACAAAACEACQL4etcAAAADAQAADwAAAGRycy9k&#10;b3ducmV2LnhtbEyPwU7DMAyG70h7h8hI3FhKh2Drmk5jiF0RBWnXrPGaqo1TNdlW3n7uCU6W/Vuf&#10;P+eb0XXigkNoPCl4micgkCpvGqoV/Hx/PC5BhKjJ6M4TKvjFAJtidpfrzPgrfeGljLVgCIVMK7Ax&#10;9pmUobLodJj7Homzkx+cjtwOtTSDvjLcdTJNkhfpdEN8weoedxartjw7BYvP9PUQ9uX7rj/gql2G&#10;t/ZEVqmH+3G7BhFxjH/LMOmzOhTsdPRnMkF0CviROE3FlD1zPTI3XYAscvnfvbgBAAD//wMAUEsB&#10;Ai0AFAAGAAgAAAAhALaDOJL+AAAA4QEAABMAAAAAAAAAAAAAAAAAAAAAAFtDb250ZW50X1R5cGVz&#10;XS54bWxQSwECLQAUAAYACAAAACEAOP0h/9YAAACUAQAACwAAAAAAAAAAAAAAAAAvAQAAX3JlbHMv&#10;LnJlbHNQSwECLQAUAAYACAAAACEALb5aE74BAAByAwAADgAAAAAAAAAAAAAAAAAuAgAAZHJzL2Uy&#10;b0RvYy54bWxQSwECLQAUAAYACAAAACEACQL4etcAAAADAQAADwAAAAAAAAAAAAAAAAAYBAAAZHJz&#10;L2Rvd25yZXYueG1sUEsFBgAAAAAEAAQA8wAAABwFAAAAAA==&#10;" o:allowincell="f" stroked="f">
              <v:fill opacity="0"/>
              <v:textbox inset="0,0,0,0">
                <w:txbxContent>
                  <w:p w:rsidR="004B4F56" w:rsidRDefault="00534086">
                    <w:pPr>
                      <w:pStyle w:val="ac"/>
                      <w:rPr>
                        <w:rStyle w:val="af8"/>
                      </w:rPr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DA2343">
                      <w:rPr>
                        <w:rStyle w:val="af8"/>
                        <w:noProof/>
                      </w:rPr>
                      <w:t>3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56" w:rsidRDefault="004B4F5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56" w:rsidRDefault="00534086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4F56" w:rsidRDefault="00534086">
                          <w:pPr>
                            <w:pStyle w:val="ac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DA2343">
                            <w:rPr>
                              <w:rStyle w:val="af8"/>
                              <w:noProof/>
                            </w:rPr>
                            <w:t>6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7.05pt;height:16.1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FHwAEAAHkDAAAOAAAAZHJzL2Uyb0RvYy54bWysU1Fv1DAMfkfiP0R559qVDbbqehMwHUKC&#10;gTT4AW6aXCMlcZRk196/x0nXY4K3iXvI2Y7z2d9nd3s7W8OOMkSNruMXm5oz6QQO2h06/uvn/s01&#10;ZzGBG8Cgkx0/ychvd69fbSffygZHNIMMjEBcbCff8TEl31ZVFKO0EDfopaNLhcFCIjccqiHAROjW&#10;VE1dv6smDIMPKGSMFL1bLvmu4CslRfquVJSJmY5Tb6mcoZx9PqvdFtpDAD9q8dQGvKALC9pR0TPU&#10;HSRgj0H/A2W1CBhRpY1AW6FSWsjCgdhc1H+xeRjBy8KFxIn+LFP8f7Di/vgjMD10vOHMgaUR7QP9&#10;NVmZyceWEh48paT5I8404TUec7CfvuFAT+AxYaE/q2CzDESMUTYpfjqrLOfEBAWvb67eXnEm6Kap&#10;Ly/flyFU0K5vfYjps0TLstHxQDMs2HD8GhN1RalrSi4V0ehhr40pTjj0n0xgR6B578tveWv8CEt0&#10;LReX1IL3DKPKpDO5hX6a+7nIcybe43Ai6uaLozHklVqNsBr9aoATI9KyLf07/EAyKV045CoLEjWQ&#10;HZpvaeVpF/MCPfdL1p8vZvcbAAD//wMAUEsDBBQABgAIAAAAIQAJAvh61wAAAAMBAAAPAAAAZHJz&#10;L2Rvd25yZXYueG1sTI/BTsMwDIbvSHuHyEjcWEqHYOuaTmOIXREFades8ZqqjVM12Vbefu4JTpb9&#10;W58/55vRdeKCQ2g8KXiaJyCQKm8aqhX8fH88LkGEqMnozhMq+MUAm2J2l+vM+Ct94aWMtWAIhUwr&#10;sDH2mZShsuh0mPseibOTH5yO3A61NIO+Mtx1Mk2SF+l0Q3zB6h53Fqu2PDsFi8/09RD25fuuP+Cq&#10;XYa39kRWqYf7cbsGEXGMf8sw6bM6FOx09GcyQXQK+JE4TcWUPXM9MjddgCxy+d+9uAEAAP//AwBQ&#10;SwECLQAUAAYACAAAACEAtoM4kv4AAADhAQAAEwAAAAAAAAAAAAAAAAAAAAAAW0NvbnRlbnRfVHlw&#10;ZXNdLnhtbFBLAQItABQABgAIAAAAIQA4/SH/1gAAAJQBAAALAAAAAAAAAAAAAAAAAC8BAABfcmVs&#10;cy8ucmVsc1BLAQItABQABgAIAAAAIQCNO7FHwAEAAHkDAAAOAAAAAAAAAAAAAAAAAC4CAABkcnMv&#10;ZTJvRG9jLnhtbFBLAQItABQABgAIAAAAIQAJAvh61wAAAAMBAAAPAAAAAAAAAAAAAAAAABoEAABk&#10;cnMvZG93bnJldi54bWxQSwUGAAAAAAQABADzAAAAHgUAAAAA&#10;" o:allowincell="f" stroked="f">
              <v:fill opacity="0"/>
              <v:textbox inset="0,0,0,0">
                <w:txbxContent>
                  <w:p w:rsidR="004B4F56" w:rsidRDefault="00534086">
                    <w:pPr>
                      <w:pStyle w:val="ac"/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DA2343">
                      <w:rPr>
                        <w:rStyle w:val="af8"/>
                        <w:noProof/>
                      </w:rPr>
                      <w:t>6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56" w:rsidRDefault="004B4F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5E"/>
    <w:multiLevelType w:val="hybridMultilevel"/>
    <w:tmpl w:val="62EC6740"/>
    <w:lvl w:ilvl="0" w:tplc="74E851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E40E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8D6F1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700A624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4FCF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A8C784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A7E21A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BEC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9EEDD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56"/>
    <w:rsid w:val="002A5AA5"/>
    <w:rsid w:val="004B4F56"/>
    <w:rsid w:val="00534086"/>
    <w:rsid w:val="005403C5"/>
    <w:rsid w:val="00821C41"/>
    <w:rsid w:val="008E14ED"/>
    <w:rsid w:val="00A11DA7"/>
    <w:rsid w:val="00AF737E"/>
    <w:rsid w:val="00D12E6D"/>
    <w:rsid w:val="00D54D1C"/>
    <w:rsid w:val="00DA2343"/>
    <w:rsid w:val="00E15C84"/>
    <w:rsid w:val="00F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1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character" w:customStyle="1" w:styleId="af3">
    <w:name w:val="Текст концевой сноски Знак"/>
    <w:link w:val="af4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f8">
    <w:name w:val="page number"/>
    <w:basedOn w:val="a0"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Нижний колонтитул Знак"/>
    <w:qFormat/>
    <w:rPr>
      <w:sz w:val="28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Heading">
    <w:name w:val="Heading"/>
    <w:basedOn w:val="a"/>
    <w:next w:val="afb"/>
    <w:qFormat/>
    <w:pPr>
      <w:jc w:val="center"/>
    </w:pPr>
    <w:rPr>
      <w:b/>
      <w:sz w:val="36"/>
    </w:rPr>
  </w:style>
  <w:style w:type="paragraph" w:styleId="afb">
    <w:name w:val="Body Text"/>
    <w:basedOn w:val="a"/>
    <w:pPr>
      <w:jc w:val="center"/>
    </w:pPr>
  </w:style>
  <w:style w:type="paragraph" w:styleId="afc">
    <w:name w:val="List"/>
    <w:basedOn w:val="afb"/>
  </w:style>
  <w:style w:type="paragraph" w:styleId="afd">
    <w:name w:val="caption"/>
    <w:basedOn w:val="a"/>
    <w:next w:val="a"/>
    <w:qFormat/>
    <w:rPr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4">
    <w:name w:val="Body Text 2"/>
    <w:basedOn w:val="a"/>
    <w:qFormat/>
    <w:pPr>
      <w:spacing w:after="120" w:line="480" w:lineRule="auto"/>
    </w:pPr>
  </w:style>
  <w:style w:type="paragraph" w:customStyle="1" w:styleId="14-22">
    <w:name w:val="14-22"/>
    <w:basedOn w:val="a"/>
    <w:qFormat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qFormat/>
    <w:pPr>
      <w:widowControl w:val="0"/>
      <w:spacing w:line="360" w:lineRule="auto"/>
      <w:ind w:firstLine="720"/>
      <w:jc w:val="both"/>
    </w:pPr>
    <w:rPr>
      <w:spacing w:val="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afe">
    <w:name w:val="Таб"/>
    <w:basedOn w:val="ac"/>
    <w:qFormat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qFormat/>
    <w:pPr>
      <w:widowControl/>
      <w:spacing w:line="380" w:lineRule="exact"/>
    </w:p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qFormat/>
    <w:pPr>
      <w:spacing w:line="360" w:lineRule="auto"/>
      <w:ind w:firstLine="720"/>
      <w:jc w:val="both"/>
    </w:pPr>
    <w:rPr>
      <w:szCs w:val="28"/>
    </w:rPr>
  </w:style>
  <w:style w:type="paragraph" w:customStyle="1" w:styleId="aff">
    <w:name w:val="Загл.заявл."/>
    <w:basedOn w:val="a"/>
    <w:qFormat/>
    <w:rPr>
      <w:spacing w:val="100"/>
      <w:szCs w:val="28"/>
    </w:rPr>
  </w:style>
  <w:style w:type="paragraph" w:customStyle="1" w:styleId="14">
    <w:name w:val="Загл.14"/>
    <w:basedOn w:val="a"/>
    <w:qFormat/>
    <w:pPr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ff0">
    <w:name w:val="Норм"/>
    <w:basedOn w:val="a"/>
    <w:qFormat/>
    <w:pPr>
      <w:jc w:val="center"/>
    </w:pPr>
    <w:rPr>
      <w:szCs w:val="28"/>
    </w:rPr>
  </w:style>
  <w:style w:type="paragraph" w:customStyle="1" w:styleId="aff1">
    <w:name w:val="Письмо"/>
    <w:basedOn w:val="a"/>
    <w:qFormat/>
    <w:pPr>
      <w:spacing w:before="3000"/>
      <w:ind w:left="4253"/>
      <w:jc w:val="center"/>
    </w:pPr>
    <w:rPr>
      <w:szCs w:val="28"/>
    </w:rPr>
  </w:style>
  <w:style w:type="paragraph" w:styleId="af4">
    <w:name w:val="endnote text"/>
    <w:basedOn w:val="a"/>
    <w:link w:val="af3"/>
    <w:rPr>
      <w:sz w:val="20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1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character" w:customStyle="1" w:styleId="af3">
    <w:name w:val="Текст концевой сноски Знак"/>
    <w:link w:val="af4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f8">
    <w:name w:val="page number"/>
    <w:basedOn w:val="a0"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Нижний колонтитул Знак"/>
    <w:qFormat/>
    <w:rPr>
      <w:sz w:val="28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Heading">
    <w:name w:val="Heading"/>
    <w:basedOn w:val="a"/>
    <w:next w:val="afb"/>
    <w:qFormat/>
    <w:pPr>
      <w:jc w:val="center"/>
    </w:pPr>
    <w:rPr>
      <w:b/>
      <w:sz w:val="36"/>
    </w:rPr>
  </w:style>
  <w:style w:type="paragraph" w:styleId="afb">
    <w:name w:val="Body Text"/>
    <w:basedOn w:val="a"/>
    <w:pPr>
      <w:jc w:val="center"/>
    </w:pPr>
  </w:style>
  <w:style w:type="paragraph" w:styleId="afc">
    <w:name w:val="List"/>
    <w:basedOn w:val="afb"/>
  </w:style>
  <w:style w:type="paragraph" w:styleId="afd">
    <w:name w:val="caption"/>
    <w:basedOn w:val="a"/>
    <w:next w:val="a"/>
    <w:qFormat/>
    <w:rPr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4">
    <w:name w:val="Body Text 2"/>
    <w:basedOn w:val="a"/>
    <w:qFormat/>
    <w:pPr>
      <w:spacing w:after="120" w:line="480" w:lineRule="auto"/>
    </w:pPr>
  </w:style>
  <w:style w:type="paragraph" w:customStyle="1" w:styleId="14-22">
    <w:name w:val="14-22"/>
    <w:basedOn w:val="a"/>
    <w:qFormat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qFormat/>
    <w:pPr>
      <w:widowControl w:val="0"/>
      <w:spacing w:line="360" w:lineRule="auto"/>
      <w:ind w:firstLine="720"/>
      <w:jc w:val="both"/>
    </w:pPr>
    <w:rPr>
      <w:spacing w:val="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afe">
    <w:name w:val="Таб"/>
    <w:basedOn w:val="ac"/>
    <w:qFormat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qFormat/>
    <w:pPr>
      <w:widowControl/>
      <w:spacing w:line="380" w:lineRule="exact"/>
    </w:p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qFormat/>
    <w:pPr>
      <w:spacing w:line="360" w:lineRule="auto"/>
      <w:ind w:firstLine="720"/>
      <w:jc w:val="both"/>
    </w:pPr>
    <w:rPr>
      <w:szCs w:val="28"/>
    </w:rPr>
  </w:style>
  <w:style w:type="paragraph" w:customStyle="1" w:styleId="aff">
    <w:name w:val="Загл.заявл."/>
    <w:basedOn w:val="a"/>
    <w:qFormat/>
    <w:rPr>
      <w:spacing w:val="100"/>
      <w:szCs w:val="28"/>
    </w:rPr>
  </w:style>
  <w:style w:type="paragraph" w:customStyle="1" w:styleId="14">
    <w:name w:val="Загл.14"/>
    <w:basedOn w:val="a"/>
    <w:qFormat/>
    <w:pPr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ff0">
    <w:name w:val="Норм"/>
    <w:basedOn w:val="a"/>
    <w:qFormat/>
    <w:pPr>
      <w:jc w:val="center"/>
    </w:pPr>
    <w:rPr>
      <w:szCs w:val="28"/>
    </w:rPr>
  </w:style>
  <w:style w:type="paragraph" w:customStyle="1" w:styleId="aff1">
    <w:name w:val="Письмо"/>
    <w:basedOn w:val="a"/>
    <w:qFormat/>
    <w:pPr>
      <w:spacing w:before="3000"/>
      <w:ind w:left="4253"/>
      <w:jc w:val="center"/>
    </w:pPr>
    <w:rPr>
      <w:szCs w:val="28"/>
    </w:rPr>
  </w:style>
  <w:style w:type="paragraph" w:styleId="af4">
    <w:name w:val="endnote text"/>
    <w:basedOn w:val="a"/>
    <w:link w:val="af3"/>
    <w:rPr>
      <w:sz w:val="20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 Windows</cp:lastModifiedBy>
  <cp:revision>2</cp:revision>
  <cp:lastPrinted>2024-01-30T11:55:00Z</cp:lastPrinted>
  <dcterms:created xsi:type="dcterms:W3CDTF">2024-02-19T12:37:00Z</dcterms:created>
  <dcterms:modified xsi:type="dcterms:W3CDTF">2024-02-19T12:37:00Z</dcterms:modified>
  <dc:language>en-US</dc:language>
</cp:coreProperties>
</file>